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10584" w:val="right"/>
        </w:tabs>
        <w:spacing w:before="0" w:after="60"/>
      </w:pPr>
      <w:r>
        <w:rPr>
          <w:rFonts w:ascii="Arial" w:hAnsi="Arial"/>
          <w:b/>
          <w:color w:val="1F2933"/>
          <w:sz w:val="22"/>
        </w:rPr>
        <w:t>Vehicle Information</w:t>
      </w:r>
      <w:r>
        <w:rPr>
          <w:rFonts w:ascii="Arial" w:hAnsi="Arial"/>
          <w:b/>
          <w:color w:val="1F4E79"/>
          <w:sz w:val="21"/>
        </w:rPr>
        <w:tab/>
        <w:t>HHR - FUNDAMENTALS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8" w:space="0" w:color="2F3B46"/>
          <w:left w:val="single" w:sz="8" w:space="0" w:color="2F3B46"/>
          <w:bottom w:val="single" w:sz="8" w:space="0" w:color="2F3B46"/>
          <w:right w:val="single" w:sz="8" w:space="0" w:color="2F3B46"/>
          <w:insideH w:val="single" w:sz="8" w:space="0" w:color="2F3B46"/>
          <w:insideV w:val="single" w:sz="8" w:space="0" w:color="2F3B46"/>
        </w:tblBorders>
      </w:tblPr>
      <w:tblGrid>
        <w:gridCol w:w="3384"/>
        <w:gridCol w:w="1944"/>
        <w:gridCol w:w="2088"/>
        <w:gridCol w:w="1944"/>
        <w:gridCol w:w="1296"/>
      </w:tblGrid>
      <w:tr>
        <w:trPr>
          <w:trHeight w:hRule="atLeast" w:val="302"/>
          <w:cantSplit/>
        </w:trPr>
        <w:tc>
          <w:tcPr>
            <w:tcW w:type="dxa" w:w="3384"/>
            <w:shd w:fill="1F4E78"/>
            <w:tcMar>
              <w:top w:w="25" w:type="dxa"/>
              <w:start w:w="55" w:type="dxa"/>
              <w:bottom w:w="25" w:type="dxa"/>
              <w:end w:w="5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VIN</w:t>
            </w:r>
          </w:p>
        </w:tc>
        <w:tc>
          <w:tcPr>
            <w:tcW w:type="dxa" w:w="1944"/>
            <w:shd w:fill="1F4E78"/>
            <w:tcMar>
              <w:top w:w="25" w:type="dxa"/>
              <w:start w:w="55" w:type="dxa"/>
              <w:bottom w:w="25" w:type="dxa"/>
              <w:end w:w="5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Make</w:t>
            </w:r>
          </w:p>
        </w:tc>
        <w:tc>
          <w:tcPr>
            <w:tcW w:type="dxa" w:w="2088"/>
            <w:shd w:fill="1F4E78"/>
            <w:tcMar>
              <w:top w:w="25" w:type="dxa"/>
              <w:start w:w="55" w:type="dxa"/>
              <w:bottom w:w="25" w:type="dxa"/>
              <w:end w:w="5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Model</w:t>
            </w:r>
          </w:p>
        </w:tc>
        <w:tc>
          <w:tcPr>
            <w:tcW w:type="dxa" w:w="1944"/>
            <w:shd w:fill="1F4E78"/>
            <w:tcMar>
              <w:top w:w="25" w:type="dxa"/>
              <w:start w:w="55" w:type="dxa"/>
              <w:bottom w:w="25" w:type="dxa"/>
              <w:end w:w="5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Color</w:t>
            </w:r>
          </w:p>
        </w:tc>
        <w:tc>
          <w:tcPr>
            <w:tcW w:type="dxa" w:w="1296"/>
            <w:shd w:fill="1F4E78"/>
            <w:tcMar>
              <w:top w:w="25" w:type="dxa"/>
              <w:start w:w="55" w:type="dxa"/>
              <w:bottom w:w="25" w:type="dxa"/>
              <w:end w:w="5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Year</w:t>
            </w:r>
          </w:p>
        </w:tc>
      </w:tr>
      <w:tr>
        <w:trPr>
          <w:trHeight w:hRule="atLeast" w:val="302"/>
          <w:cantSplit/>
        </w:trPr>
        <w:tc>
          <w:tcPr>
            <w:tcW w:type="dxa" w:w="3384"/>
            <w:tcMar>
              <w:top w:w="25" w:type="dxa"/>
              <w:start w:w="55" w:type="dxa"/>
              <w:bottom w:w="25" w:type="dxa"/>
              <w:end w:w="5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7"/>
              </w:rPr>
              <w:t>3GNDA23D38S651224</w:t>
            </w:r>
          </w:p>
        </w:tc>
        <w:tc>
          <w:tcPr>
            <w:tcW w:type="dxa" w:w="1944"/>
            <w:tcMar>
              <w:top w:w="25" w:type="dxa"/>
              <w:start w:w="55" w:type="dxa"/>
              <w:bottom w:w="25" w:type="dxa"/>
              <w:end w:w="5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7"/>
              </w:rPr>
              <w:t>Chevrolet</w:t>
            </w:r>
          </w:p>
        </w:tc>
        <w:tc>
          <w:tcPr>
            <w:tcW w:type="dxa" w:w="2088"/>
            <w:tcMar>
              <w:top w:w="25" w:type="dxa"/>
              <w:start w:w="55" w:type="dxa"/>
              <w:bottom w:w="25" w:type="dxa"/>
              <w:end w:w="5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7"/>
              </w:rPr>
              <w:t>HHR</w:t>
            </w:r>
          </w:p>
        </w:tc>
        <w:tc>
          <w:tcPr>
            <w:tcW w:type="dxa" w:w="1944"/>
            <w:tcMar>
              <w:top w:w="25" w:type="dxa"/>
              <w:start w:w="55" w:type="dxa"/>
              <w:bottom w:w="25" w:type="dxa"/>
              <w:end w:w="5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7"/>
              </w:rPr>
              <w:t>White</w:t>
            </w:r>
          </w:p>
        </w:tc>
        <w:tc>
          <w:tcPr>
            <w:tcW w:type="dxa" w:w="1296"/>
            <w:tcMar>
              <w:top w:w="25" w:type="dxa"/>
              <w:start w:w="55" w:type="dxa"/>
              <w:bottom w:w="25" w:type="dxa"/>
              <w:end w:w="5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7"/>
              </w:rPr>
              <w:t>2008</w:t>
            </w:r>
          </w:p>
        </w:tc>
      </w:tr>
    </w:tbl>
    <w:p>
      <w:pPr>
        <w:spacing w:before="0" w:after="40" w:line="156" w:lineRule="auto"/>
      </w:pPr>
      <w:r/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8" w:space="0" w:color="2F3B46"/>
          <w:left w:val="single" w:sz="8" w:space="0" w:color="2F3B46"/>
          <w:bottom w:val="single" w:sz="8" w:space="0" w:color="2F3B46"/>
          <w:right w:val="single" w:sz="8" w:space="0" w:color="2F3B46"/>
          <w:insideH w:val="single" w:sz="8" w:space="0" w:color="2F3B46"/>
          <w:insideV w:val="single" w:sz="8" w:space="0" w:color="2F3B46"/>
        </w:tblBorders>
      </w:tblPr>
      <w:tblGrid>
        <w:gridCol w:w="1080"/>
        <w:gridCol w:w="2394"/>
        <w:gridCol w:w="2394"/>
        <w:gridCol w:w="2394"/>
        <w:gridCol w:w="2394"/>
      </w:tblGrid>
      <w:tr>
        <w:trPr>
          <w:trHeight w:val="432" w:hRule="atLeast"/>
          <w:tblHeader w:val="true"/>
          <w:cantSplit/>
        </w:trPr>
        <w:tc>
          <w:tcPr>
            <w:tcW w:type="dxa" w:w="1080"/>
            <w:shd w:fill="1F4E78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WEEK</w:t>
            </w:r>
          </w:p>
        </w:tc>
        <w:tc>
          <w:tcPr>
            <w:tcW w:type="dxa" w:w="2394"/>
            <w:shd w:fill="1F4E78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TASK 1</w:t>
            </w:r>
          </w:p>
        </w:tc>
        <w:tc>
          <w:tcPr>
            <w:tcW w:type="dxa" w:w="2394"/>
            <w:shd w:fill="1F4E78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TASK 2</w:t>
            </w:r>
          </w:p>
        </w:tc>
        <w:tc>
          <w:tcPr>
            <w:tcW w:type="dxa" w:w="2394"/>
            <w:shd w:fill="1F4E78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TASK 3</w:t>
            </w:r>
          </w:p>
        </w:tc>
        <w:tc>
          <w:tcPr>
            <w:tcW w:type="dxa" w:w="2394"/>
            <w:shd w:fill="1F4E78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TASK 4</w:t>
            </w:r>
          </w:p>
        </w:tc>
      </w:tr>
      <w:tr>
        <w:trPr>
          <w:cantSplit/>
          <w:trHeight w:hRule="atLeast" w:val="619"/>
        </w:trPr>
        <w:tc>
          <w:tcPr>
            <w:tcW w:type="dxa" w:w="1080"/>
            <w:shd w:fill="D9EAF7"/>
            <w:tcMar>
              <w:top w:w="40" w:type="dxa"/>
              <w:start w:w="40" w:type="dxa"/>
              <w:bottom w:w="3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Week 1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Complete shop safety and PPE inspection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Locate and decode VIN/RPO labels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Identify major underhood components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Complete vehicle walk-around report</w:t>
            </w:r>
          </w:p>
        </w:tc>
      </w:tr>
      <w:tr>
        <w:trPr>
          <w:cantSplit/>
          <w:trHeight w:hRule="atLeast" w:val="259"/>
        </w:trPr>
        <w:tc>
          <w:tcPr>
            <w:tcW w:type="dxa" w:w="1080"/>
            <w:shd w:fill="EFF5FA"/>
            <w:tcMar>
              <w:top w:w="15" w:type="dxa"/>
              <w:start w:w="30" w:type="dxa"/>
              <w:bottom w:w="15" w:type="dxa"/>
              <w:end w:w="3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59626C"/>
                <w:sz w:val="12"/>
              </w:rPr>
              <w:t>Resources</w:t>
              <w:br/>
              <w:t>for Task</w:t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</w:tr>
      <w:tr>
        <w:trPr>
          <w:cantSplit/>
          <w:trHeight w:hRule="atLeast" w:val="619"/>
        </w:trPr>
        <w:tc>
          <w:tcPr>
            <w:tcW w:type="dxa" w:w="1080"/>
            <w:shd w:fill="D9EAF7"/>
            <w:tcMar>
              <w:top w:w="40" w:type="dxa"/>
              <w:start w:w="40" w:type="dxa"/>
              <w:bottom w:w="3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Week 2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Select correct hand tools and fasteners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Demonstrate torque-wrench setup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Locate approved vehicle lift points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Raise and lower vehicle safely</w:t>
            </w:r>
          </w:p>
        </w:tc>
      </w:tr>
      <w:tr>
        <w:trPr>
          <w:cantSplit/>
          <w:trHeight w:hRule="atLeast" w:val="259"/>
        </w:trPr>
        <w:tc>
          <w:tcPr>
            <w:tcW w:type="dxa" w:w="1080"/>
            <w:shd w:fill="EFF5FA"/>
            <w:tcMar>
              <w:top w:w="15" w:type="dxa"/>
              <w:start w:w="30" w:type="dxa"/>
              <w:bottom w:w="15" w:type="dxa"/>
              <w:end w:w="3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59626C"/>
                <w:sz w:val="12"/>
              </w:rPr>
              <w:t>Resources</w:t>
              <w:br/>
              <w:t>for Task</w:t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</w:tr>
      <w:tr>
        <w:trPr>
          <w:cantSplit/>
          <w:trHeight w:hRule="atLeast" w:val="619"/>
        </w:trPr>
        <w:tc>
          <w:tcPr>
            <w:tcW w:type="dxa" w:w="1080"/>
            <w:shd w:fill="D9EAF7"/>
            <w:tcMar>
              <w:top w:w="40" w:type="dxa"/>
              <w:start w:w="40" w:type="dxa"/>
              <w:bottom w:w="3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Week 3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Check all fluid levels and condition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Inspect belts, hoses, and clamps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Check tire pressure and tread depth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Inspect lights, wipers, and horn</w:t>
            </w:r>
          </w:p>
        </w:tc>
      </w:tr>
      <w:tr>
        <w:trPr>
          <w:cantSplit/>
          <w:trHeight w:hRule="atLeast" w:val="259"/>
        </w:trPr>
        <w:tc>
          <w:tcPr>
            <w:tcW w:type="dxa" w:w="1080"/>
            <w:shd w:fill="EFF5FA"/>
            <w:tcMar>
              <w:top w:w="15" w:type="dxa"/>
              <w:start w:w="30" w:type="dxa"/>
              <w:bottom w:w="15" w:type="dxa"/>
              <w:end w:w="3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59626C"/>
                <w:sz w:val="12"/>
              </w:rPr>
              <w:t>Resources</w:t>
              <w:br/>
              <w:t>for Task</w:t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</w:tr>
      <w:tr>
        <w:trPr>
          <w:cantSplit/>
          <w:trHeight w:hRule="atLeast" w:val="619"/>
        </w:trPr>
        <w:tc>
          <w:tcPr>
            <w:tcW w:type="dxa" w:w="1080"/>
            <w:shd w:fill="D9EAF7"/>
            <w:tcMar>
              <w:top w:w="40" w:type="dxa"/>
              <w:start w:w="40" w:type="dxa"/>
              <w:bottom w:w="3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Week 4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Identify four-stroke engine components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Trace intake and exhaust airflow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Inspect engine and transmission mounts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Check engine compartment for leaks</w:t>
            </w:r>
          </w:p>
        </w:tc>
      </w:tr>
      <w:tr>
        <w:trPr>
          <w:cantSplit/>
          <w:trHeight w:hRule="atLeast" w:val="259"/>
        </w:trPr>
        <w:tc>
          <w:tcPr>
            <w:tcW w:type="dxa" w:w="1080"/>
            <w:shd w:fill="EFF5FA"/>
            <w:tcMar>
              <w:top w:w="15" w:type="dxa"/>
              <w:start w:w="30" w:type="dxa"/>
              <w:bottom w:w="15" w:type="dxa"/>
              <w:end w:w="3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59626C"/>
                <w:sz w:val="12"/>
              </w:rPr>
              <w:t>Resources</w:t>
              <w:br/>
              <w:t>for Task</w:t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</w:tr>
      <w:tr>
        <w:trPr>
          <w:cantSplit/>
          <w:trHeight w:hRule="atLeast" w:val="619"/>
        </w:trPr>
        <w:tc>
          <w:tcPr>
            <w:tcW w:type="dxa" w:w="1080"/>
            <w:shd w:fill="E7E6E6"/>
            <w:tcMar>
              <w:top w:w="40" w:type="dxa"/>
              <w:start w:w="40" w:type="dxa"/>
              <w:bottom w:w="3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Week 5</w:t>
            </w:r>
          </w:p>
        </w:tc>
        <w:tc>
          <w:tcPr>
            <w:tcW w:type="dxa" w:w="2394"/>
            <w:shd w:fill="F4F4F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</w:r>
          </w:p>
        </w:tc>
        <w:tc>
          <w:tcPr>
            <w:tcW w:type="dxa" w:w="2394"/>
            <w:shd w:fill="F4F4F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</w:r>
          </w:p>
        </w:tc>
        <w:tc>
          <w:tcPr>
            <w:tcW w:type="dxa" w:w="2394"/>
            <w:shd w:fill="F4F4F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</w:r>
          </w:p>
        </w:tc>
        <w:tc>
          <w:tcPr>
            <w:tcW w:type="dxa" w:w="2394"/>
            <w:shd w:fill="F4F4F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</w:r>
          </w:p>
        </w:tc>
      </w:tr>
      <w:tr>
        <w:trPr>
          <w:cantSplit/>
          <w:trHeight w:hRule="atLeast" w:val="259"/>
        </w:trPr>
        <w:tc>
          <w:tcPr>
            <w:tcW w:type="dxa" w:w="1080"/>
            <w:shd w:fill="E7E6E6"/>
            <w:tcMar>
              <w:top w:w="15" w:type="dxa"/>
              <w:start w:w="30" w:type="dxa"/>
              <w:bottom w:w="15" w:type="dxa"/>
              <w:end w:w="3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59626C"/>
                <w:sz w:val="12"/>
              </w:rPr>
              <w:t>Resources</w:t>
              <w:br/>
              <w:t>for Task</w:t>
            </w:r>
          </w:p>
        </w:tc>
        <w:tc>
          <w:tcPr>
            <w:tcW w:type="dxa" w:w="2394"/>
            <w:shd w:fill="F4F4F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shd w:fill="F4F4F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shd w:fill="F4F4F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shd w:fill="F4F4F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</w:tr>
      <w:tr>
        <w:trPr>
          <w:cantSplit/>
          <w:trHeight w:hRule="atLeast" w:val="619"/>
        </w:trPr>
        <w:tc>
          <w:tcPr>
            <w:tcW w:type="dxa" w:w="1080"/>
            <w:shd w:fill="D9EAF7"/>
            <w:tcMar>
              <w:top w:w="40" w:type="dxa"/>
              <w:start w:w="40" w:type="dxa"/>
              <w:bottom w:w="3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Week 6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Perform engine oil and filter service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Inspect air filter and intake duct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Test cooling-system freeze protection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Reset the maintenance reminder</w:t>
            </w:r>
          </w:p>
        </w:tc>
      </w:tr>
      <w:tr>
        <w:trPr>
          <w:cantSplit/>
          <w:trHeight w:hRule="atLeast" w:val="259"/>
        </w:trPr>
        <w:tc>
          <w:tcPr>
            <w:tcW w:type="dxa" w:w="1080"/>
            <w:shd w:fill="EFF5FA"/>
            <w:tcMar>
              <w:top w:w="15" w:type="dxa"/>
              <w:start w:w="30" w:type="dxa"/>
              <w:bottom w:w="15" w:type="dxa"/>
              <w:end w:w="3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59626C"/>
                <w:sz w:val="12"/>
              </w:rPr>
              <w:t>Resources</w:t>
              <w:br/>
              <w:t>for Task</w:t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</w:tr>
      <w:tr>
        <w:trPr>
          <w:cantSplit/>
          <w:trHeight w:hRule="atLeast" w:val="619"/>
        </w:trPr>
        <w:tc>
          <w:tcPr>
            <w:tcW w:type="dxa" w:w="1080"/>
            <w:shd w:fill="D9EAF7"/>
            <w:tcMar>
              <w:top w:w="40" w:type="dxa"/>
              <w:start w:w="40" w:type="dxa"/>
              <w:bottom w:w="3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Week 7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Inspect steering linkage and boots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Inspect shocks and struts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Inspect ball joints and bushings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Match tire wear to likely faults</w:t>
            </w:r>
          </w:p>
        </w:tc>
      </w:tr>
      <w:tr>
        <w:trPr>
          <w:cantSplit/>
          <w:trHeight w:hRule="atLeast" w:val="259"/>
        </w:trPr>
        <w:tc>
          <w:tcPr>
            <w:tcW w:type="dxa" w:w="1080"/>
            <w:shd w:fill="EFF5FA"/>
            <w:tcMar>
              <w:top w:w="15" w:type="dxa"/>
              <w:start w:w="30" w:type="dxa"/>
              <w:bottom w:w="15" w:type="dxa"/>
              <w:end w:w="3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59626C"/>
                <w:sz w:val="12"/>
              </w:rPr>
              <w:t>Resources</w:t>
              <w:br/>
              <w:t>for Task</w:t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</w:tr>
      <w:tr>
        <w:trPr>
          <w:cantSplit/>
          <w:trHeight w:hRule="atLeast" w:val="619"/>
        </w:trPr>
        <w:tc>
          <w:tcPr>
            <w:tcW w:type="dxa" w:w="1080"/>
            <w:shd w:fill="D9EAF7"/>
            <w:tcMar>
              <w:top w:w="40" w:type="dxa"/>
              <w:start w:w="40" w:type="dxa"/>
              <w:bottom w:w="3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Week 8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Identify major brake components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Measure brake-pad thickness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Inspect rotor surface condition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Check brake fluid, lines, and hoses</w:t>
            </w:r>
          </w:p>
        </w:tc>
      </w:tr>
      <w:tr>
        <w:trPr>
          <w:cantSplit/>
          <w:trHeight w:hRule="atLeast" w:val="259"/>
        </w:trPr>
        <w:tc>
          <w:tcPr>
            <w:tcW w:type="dxa" w:w="1080"/>
            <w:shd w:fill="EFF5FA"/>
            <w:tcMar>
              <w:top w:w="15" w:type="dxa"/>
              <w:start w:w="30" w:type="dxa"/>
              <w:bottom w:w="15" w:type="dxa"/>
              <w:end w:w="3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59626C"/>
                <w:sz w:val="12"/>
              </w:rPr>
              <w:t>Resources</w:t>
              <w:br/>
              <w:t>for Task</w:t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</w:tr>
      <w:tr>
        <w:trPr>
          <w:cantSplit/>
          <w:trHeight w:hRule="atLeast" w:val="619"/>
        </w:trPr>
        <w:tc>
          <w:tcPr>
            <w:tcW w:type="dxa" w:w="1080"/>
            <w:shd w:fill="D9EAF7"/>
            <w:tcMar>
              <w:top w:w="40" w:type="dxa"/>
              <w:start w:w="40" w:type="dxa"/>
              <w:bottom w:w="3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Week 9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Check battery open-circuit voltage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Perform battery conductance test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Measure voltage during cranking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Test charging-system voltage</w:t>
            </w:r>
          </w:p>
        </w:tc>
      </w:tr>
      <w:tr>
        <w:trPr>
          <w:cantSplit/>
          <w:trHeight w:hRule="atLeast" w:val="259"/>
        </w:trPr>
        <w:tc>
          <w:tcPr>
            <w:tcW w:type="dxa" w:w="1080"/>
            <w:shd w:fill="EFF5FA"/>
            <w:tcMar>
              <w:top w:w="15" w:type="dxa"/>
              <w:start w:w="30" w:type="dxa"/>
              <w:bottom w:w="15" w:type="dxa"/>
              <w:end w:w="3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59626C"/>
                <w:sz w:val="12"/>
              </w:rPr>
              <w:t>Resources</w:t>
              <w:br/>
              <w:t>for Task</w:t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</w:tr>
      <w:tr>
        <w:trPr>
          <w:cantSplit/>
          <w:trHeight w:hRule="atLeast" w:val="619"/>
        </w:trPr>
        <w:tc>
          <w:tcPr>
            <w:tcW w:type="dxa" w:w="1080"/>
            <w:shd w:fill="D9EAF7"/>
            <w:tcMar>
              <w:top w:w="40" w:type="dxa"/>
              <w:start w:w="40" w:type="dxa"/>
              <w:bottom w:w="3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Week 10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Connect scan tool and identify vehicle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Retrieve DTCs and freeze-frame data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View and record four live-data PIDs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Complete multipoint inspection and RO</w:t>
            </w:r>
          </w:p>
        </w:tc>
      </w:tr>
      <w:tr>
        <w:trPr>
          <w:cantSplit/>
          <w:trHeight w:hRule="atLeast" w:val="259"/>
        </w:trPr>
        <w:tc>
          <w:tcPr>
            <w:tcW w:type="dxa" w:w="1080"/>
            <w:shd w:fill="EFF5FA"/>
            <w:tcMar>
              <w:top w:w="15" w:type="dxa"/>
              <w:start w:w="30" w:type="dxa"/>
              <w:bottom w:w="15" w:type="dxa"/>
              <w:end w:w="3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59626C"/>
                <w:sz w:val="12"/>
              </w:rPr>
              <w:t>Resources</w:t>
              <w:br/>
              <w:t>for Task</w:t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</w:tr>
      <w:tr>
        <w:trPr>
          <w:cantSplit/>
          <w:trHeight w:hRule="atLeast" w:val="619"/>
        </w:trPr>
        <w:tc>
          <w:tcPr>
            <w:tcW w:type="dxa" w:w="1080"/>
            <w:shd w:fill="E7E6E6"/>
            <w:tcMar>
              <w:top w:w="40" w:type="dxa"/>
              <w:start w:w="40" w:type="dxa"/>
              <w:bottom w:w="3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Week 11</w:t>
            </w:r>
          </w:p>
        </w:tc>
        <w:tc>
          <w:tcPr>
            <w:tcW w:type="dxa" w:w="2394"/>
            <w:shd w:fill="F4F4F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</w:r>
          </w:p>
        </w:tc>
        <w:tc>
          <w:tcPr>
            <w:tcW w:type="dxa" w:w="2394"/>
            <w:shd w:fill="F4F4F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</w:r>
          </w:p>
        </w:tc>
        <w:tc>
          <w:tcPr>
            <w:tcW w:type="dxa" w:w="2394"/>
            <w:shd w:fill="F4F4F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</w:r>
          </w:p>
        </w:tc>
        <w:tc>
          <w:tcPr>
            <w:tcW w:type="dxa" w:w="2394"/>
            <w:shd w:fill="F4F4F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</w:r>
          </w:p>
        </w:tc>
      </w:tr>
      <w:tr>
        <w:trPr>
          <w:cantSplit/>
          <w:trHeight w:hRule="atLeast" w:val="259"/>
        </w:trPr>
        <w:tc>
          <w:tcPr>
            <w:tcW w:type="dxa" w:w="1080"/>
            <w:shd w:fill="E7E6E6"/>
            <w:tcMar>
              <w:top w:w="15" w:type="dxa"/>
              <w:start w:w="30" w:type="dxa"/>
              <w:bottom w:w="15" w:type="dxa"/>
              <w:end w:w="3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59626C"/>
                <w:sz w:val="12"/>
              </w:rPr>
              <w:t>Resources</w:t>
              <w:br/>
              <w:t>for Task</w:t>
            </w:r>
          </w:p>
        </w:tc>
        <w:tc>
          <w:tcPr>
            <w:tcW w:type="dxa" w:w="2394"/>
            <w:shd w:fill="F4F4F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shd w:fill="F4F4F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shd w:fill="F4F4F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shd w:fill="F4F4F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</w:tr>
    </w:tbl>
    <w:p>
      <w:pPr>
        <w:tabs>
          <w:tab w:pos="10584" w:val="right"/>
        </w:tabs>
        <w:spacing w:before="60" w:after="0"/>
      </w:pPr>
      <w:r>
        <w:rPr>
          <w:rFonts w:ascii="Arial" w:hAnsi="Arial"/>
          <w:i/>
          <w:color w:val="59626C"/>
          <w:sz w:val="13"/>
        </w:rPr>
        <w:t>Weeks 5 and 11 intentionally left blank. Use current service information and instructor approval.</w:t>
      </w:r>
      <w:r>
        <w:rPr>
          <w:rFonts w:ascii="Arial" w:hAnsi="Arial"/>
          <w:color w:val="59626C"/>
          <w:sz w:val="13"/>
        </w:rPr>
        <w:tab/>
        <w:t>Page 1 of 4</w:t>
      </w:r>
    </w:p>
    <w:p>
      <w:r>
        <w:br w:type="page"/>
      </w:r>
    </w:p>
    <w:p>
      <w:pPr>
        <w:tabs>
          <w:tab w:pos="10584" w:val="right"/>
        </w:tabs>
        <w:spacing w:before="0" w:after="60"/>
      </w:pPr>
      <w:r>
        <w:rPr>
          <w:rFonts w:ascii="Arial" w:hAnsi="Arial"/>
          <w:b/>
          <w:color w:val="1F2933"/>
          <w:sz w:val="22"/>
        </w:rPr>
        <w:t>Vehicle Information</w:t>
      </w:r>
      <w:r>
        <w:rPr>
          <w:rFonts w:ascii="Arial" w:hAnsi="Arial"/>
          <w:b/>
          <w:color w:val="1F4E79"/>
          <w:sz w:val="21"/>
        </w:rPr>
        <w:tab/>
        <w:t>MAZDA CX-9 - ELECTRICAL 2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8" w:space="0" w:color="2F3B46"/>
          <w:left w:val="single" w:sz="8" w:space="0" w:color="2F3B46"/>
          <w:bottom w:val="single" w:sz="8" w:space="0" w:color="2F3B46"/>
          <w:right w:val="single" w:sz="8" w:space="0" w:color="2F3B46"/>
          <w:insideH w:val="single" w:sz="8" w:space="0" w:color="2F3B46"/>
          <w:insideV w:val="single" w:sz="8" w:space="0" w:color="2F3B46"/>
        </w:tblBorders>
      </w:tblPr>
      <w:tblGrid>
        <w:gridCol w:w="3384"/>
        <w:gridCol w:w="1944"/>
        <w:gridCol w:w="2088"/>
        <w:gridCol w:w="1944"/>
        <w:gridCol w:w="1296"/>
      </w:tblGrid>
      <w:tr>
        <w:trPr>
          <w:trHeight w:hRule="atLeast" w:val="302"/>
          <w:cantSplit/>
        </w:trPr>
        <w:tc>
          <w:tcPr>
            <w:tcW w:type="dxa" w:w="3384"/>
            <w:shd w:fill="1F4E78"/>
            <w:tcMar>
              <w:top w:w="25" w:type="dxa"/>
              <w:start w:w="55" w:type="dxa"/>
              <w:bottom w:w="25" w:type="dxa"/>
              <w:end w:w="5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VIN</w:t>
            </w:r>
          </w:p>
        </w:tc>
        <w:tc>
          <w:tcPr>
            <w:tcW w:type="dxa" w:w="1944"/>
            <w:shd w:fill="1F4E78"/>
            <w:tcMar>
              <w:top w:w="25" w:type="dxa"/>
              <w:start w:w="55" w:type="dxa"/>
              <w:bottom w:w="25" w:type="dxa"/>
              <w:end w:w="5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Make</w:t>
            </w:r>
          </w:p>
        </w:tc>
        <w:tc>
          <w:tcPr>
            <w:tcW w:type="dxa" w:w="2088"/>
            <w:shd w:fill="1F4E78"/>
            <w:tcMar>
              <w:top w:w="25" w:type="dxa"/>
              <w:start w:w="55" w:type="dxa"/>
              <w:bottom w:w="25" w:type="dxa"/>
              <w:end w:w="5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Model</w:t>
            </w:r>
          </w:p>
        </w:tc>
        <w:tc>
          <w:tcPr>
            <w:tcW w:type="dxa" w:w="1944"/>
            <w:shd w:fill="1F4E78"/>
            <w:tcMar>
              <w:top w:w="25" w:type="dxa"/>
              <w:start w:w="55" w:type="dxa"/>
              <w:bottom w:w="25" w:type="dxa"/>
              <w:end w:w="5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Color</w:t>
            </w:r>
          </w:p>
        </w:tc>
        <w:tc>
          <w:tcPr>
            <w:tcW w:type="dxa" w:w="1296"/>
            <w:shd w:fill="1F4E78"/>
            <w:tcMar>
              <w:top w:w="25" w:type="dxa"/>
              <w:start w:w="55" w:type="dxa"/>
              <w:bottom w:w="25" w:type="dxa"/>
              <w:end w:w="5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Year</w:t>
            </w:r>
          </w:p>
        </w:tc>
      </w:tr>
      <w:tr>
        <w:trPr>
          <w:trHeight w:hRule="atLeast" w:val="302"/>
          <w:cantSplit/>
        </w:trPr>
        <w:tc>
          <w:tcPr>
            <w:tcW w:type="dxa" w:w="3384"/>
            <w:tcMar>
              <w:top w:w="25" w:type="dxa"/>
              <w:start w:w="55" w:type="dxa"/>
              <w:bottom w:w="25" w:type="dxa"/>
              <w:end w:w="5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7"/>
              </w:rPr>
              <w:t>JM3TB2BA8B0308293</w:t>
            </w:r>
          </w:p>
        </w:tc>
        <w:tc>
          <w:tcPr>
            <w:tcW w:type="dxa" w:w="1944"/>
            <w:tcMar>
              <w:top w:w="25" w:type="dxa"/>
              <w:start w:w="55" w:type="dxa"/>
              <w:bottom w:w="25" w:type="dxa"/>
              <w:end w:w="5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7"/>
              </w:rPr>
              <w:t>Mazda</w:t>
            </w:r>
          </w:p>
        </w:tc>
        <w:tc>
          <w:tcPr>
            <w:tcW w:type="dxa" w:w="2088"/>
            <w:tcMar>
              <w:top w:w="25" w:type="dxa"/>
              <w:start w:w="55" w:type="dxa"/>
              <w:bottom w:w="25" w:type="dxa"/>
              <w:end w:w="5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7"/>
              </w:rPr>
              <w:t>CX-9</w:t>
            </w:r>
          </w:p>
        </w:tc>
        <w:tc>
          <w:tcPr>
            <w:tcW w:type="dxa" w:w="1944"/>
            <w:tcMar>
              <w:top w:w="25" w:type="dxa"/>
              <w:start w:w="55" w:type="dxa"/>
              <w:bottom w:w="25" w:type="dxa"/>
              <w:end w:w="5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7"/>
              </w:rPr>
              <w:t>Black</w:t>
            </w:r>
          </w:p>
        </w:tc>
        <w:tc>
          <w:tcPr>
            <w:tcW w:type="dxa" w:w="1296"/>
            <w:tcMar>
              <w:top w:w="25" w:type="dxa"/>
              <w:start w:w="55" w:type="dxa"/>
              <w:bottom w:w="25" w:type="dxa"/>
              <w:end w:w="5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7"/>
              </w:rPr>
              <w:t>2011</w:t>
            </w:r>
          </w:p>
        </w:tc>
      </w:tr>
    </w:tbl>
    <w:p>
      <w:pPr>
        <w:spacing w:before="0" w:after="40" w:line="156" w:lineRule="auto"/>
      </w:pPr>
      <w:r/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8" w:space="0" w:color="2F3B46"/>
          <w:left w:val="single" w:sz="8" w:space="0" w:color="2F3B46"/>
          <w:bottom w:val="single" w:sz="8" w:space="0" w:color="2F3B46"/>
          <w:right w:val="single" w:sz="8" w:space="0" w:color="2F3B46"/>
          <w:insideH w:val="single" w:sz="8" w:space="0" w:color="2F3B46"/>
          <w:insideV w:val="single" w:sz="8" w:space="0" w:color="2F3B46"/>
        </w:tblBorders>
      </w:tblPr>
      <w:tblGrid>
        <w:gridCol w:w="1080"/>
        <w:gridCol w:w="2394"/>
        <w:gridCol w:w="2394"/>
        <w:gridCol w:w="2394"/>
        <w:gridCol w:w="2394"/>
      </w:tblGrid>
      <w:tr>
        <w:trPr>
          <w:trHeight w:val="432" w:hRule="atLeast"/>
          <w:tblHeader w:val="true"/>
          <w:cantSplit/>
        </w:trPr>
        <w:tc>
          <w:tcPr>
            <w:tcW w:type="dxa" w:w="1080"/>
            <w:shd w:fill="1F4E78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WEEK</w:t>
            </w:r>
          </w:p>
        </w:tc>
        <w:tc>
          <w:tcPr>
            <w:tcW w:type="dxa" w:w="2394"/>
            <w:shd w:fill="1F4E78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TASK 1</w:t>
            </w:r>
          </w:p>
        </w:tc>
        <w:tc>
          <w:tcPr>
            <w:tcW w:type="dxa" w:w="2394"/>
            <w:shd w:fill="1F4E78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TASK 2</w:t>
            </w:r>
          </w:p>
        </w:tc>
        <w:tc>
          <w:tcPr>
            <w:tcW w:type="dxa" w:w="2394"/>
            <w:shd w:fill="1F4E78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TASK 3</w:t>
            </w:r>
          </w:p>
        </w:tc>
        <w:tc>
          <w:tcPr>
            <w:tcW w:type="dxa" w:w="2394"/>
            <w:shd w:fill="1F4E78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TASK 4</w:t>
            </w:r>
          </w:p>
        </w:tc>
      </w:tr>
      <w:tr>
        <w:trPr>
          <w:cantSplit/>
          <w:trHeight w:hRule="atLeast" w:val="619"/>
        </w:trPr>
        <w:tc>
          <w:tcPr>
            <w:tcW w:type="dxa" w:w="1080"/>
            <w:shd w:fill="D9EAF7"/>
            <w:tcMar>
              <w:top w:w="40" w:type="dxa"/>
              <w:start w:w="40" w:type="dxa"/>
              <w:bottom w:w="3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Week 1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Locate power-distribution boxes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Identify modules, grounds, and connectors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Obtain diagrams and connector views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Verify battery state of charge</w:t>
            </w:r>
          </w:p>
        </w:tc>
      </w:tr>
      <w:tr>
        <w:trPr>
          <w:cantSplit/>
          <w:trHeight w:hRule="atLeast" w:val="259"/>
        </w:trPr>
        <w:tc>
          <w:tcPr>
            <w:tcW w:type="dxa" w:w="1080"/>
            <w:shd w:fill="EFF5FA"/>
            <w:tcMar>
              <w:top w:w="15" w:type="dxa"/>
              <w:start w:w="30" w:type="dxa"/>
              <w:bottom w:w="15" w:type="dxa"/>
              <w:end w:w="3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59626C"/>
                <w:sz w:val="12"/>
              </w:rPr>
              <w:t>Resources</w:t>
              <w:br/>
              <w:t>for Task</w:t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</w:tr>
      <w:tr>
        <w:trPr>
          <w:cantSplit/>
          <w:trHeight w:hRule="atLeast" w:val="619"/>
        </w:trPr>
        <w:tc>
          <w:tcPr>
            <w:tcW w:type="dxa" w:w="1080"/>
            <w:shd w:fill="D9EAF7"/>
            <w:tcMar>
              <w:top w:w="40" w:type="dxa"/>
              <w:start w:w="40" w:type="dxa"/>
              <w:bottom w:w="3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Week 2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Measure source voltage and ground integrity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Backprobe loaded-circuit voltage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Perform power-side voltage-drop test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Perform ground-side voltage-drop test</w:t>
            </w:r>
          </w:p>
        </w:tc>
      </w:tr>
      <w:tr>
        <w:trPr>
          <w:cantSplit/>
          <w:trHeight w:hRule="atLeast" w:val="259"/>
        </w:trPr>
        <w:tc>
          <w:tcPr>
            <w:tcW w:type="dxa" w:w="1080"/>
            <w:shd w:fill="EFF5FA"/>
            <w:tcMar>
              <w:top w:w="15" w:type="dxa"/>
              <w:start w:w="30" w:type="dxa"/>
              <w:bottom w:w="15" w:type="dxa"/>
              <w:end w:w="3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59626C"/>
                <w:sz w:val="12"/>
              </w:rPr>
              <w:t>Resources</w:t>
              <w:br/>
              <w:t>for Task</w:t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</w:tr>
      <w:tr>
        <w:trPr>
          <w:cantSplit/>
          <w:trHeight w:hRule="atLeast" w:val="619"/>
        </w:trPr>
        <w:tc>
          <w:tcPr>
            <w:tcW w:type="dxa" w:w="1080"/>
            <w:shd w:fill="D9EAF7"/>
            <w:tcMar>
              <w:top w:w="40" w:type="dxa"/>
              <w:start w:w="40" w:type="dxa"/>
              <w:bottom w:w="3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Week 3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Test fuses using live voltage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Test relay control and load circuits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Trace an open circuit from a diagram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Locate a high-resistance fault</w:t>
            </w:r>
          </w:p>
        </w:tc>
      </w:tr>
      <w:tr>
        <w:trPr>
          <w:cantSplit/>
          <w:trHeight w:hRule="atLeast" w:val="259"/>
        </w:trPr>
        <w:tc>
          <w:tcPr>
            <w:tcW w:type="dxa" w:w="1080"/>
            <w:shd w:fill="EFF5FA"/>
            <w:tcMar>
              <w:top w:w="15" w:type="dxa"/>
              <w:start w:w="30" w:type="dxa"/>
              <w:bottom w:w="15" w:type="dxa"/>
              <w:end w:w="3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59626C"/>
                <w:sz w:val="12"/>
              </w:rPr>
              <w:t>Resources</w:t>
              <w:br/>
              <w:t>for Task</w:t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</w:tr>
      <w:tr>
        <w:trPr>
          <w:cantSplit/>
          <w:trHeight w:hRule="atLeast" w:val="619"/>
        </w:trPr>
        <w:tc>
          <w:tcPr>
            <w:tcW w:type="dxa" w:w="1080"/>
            <w:shd w:fill="D9EAF7"/>
            <w:tcMar>
              <w:top w:w="40" w:type="dxa"/>
              <w:start w:w="40" w:type="dxa"/>
              <w:bottom w:w="3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Week 4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Test starter voltage and current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Test alternator output under load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Measure alternator AC ripple voltage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Perform key-off parasitic-draw test</w:t>
            </w:r>
          </w:p>
        </w:tc>
      </w:tr>
      <w:tr>
        <w:trPr>
          <w:cantSplit/>
          <w:trHeight w:hRule="atLeast" w:val="259"/>
        </w:trPr>
        <w:tc>
          <w:tcPr>
            <w:tcW w:type="dxa" w:w="1080"/>
            <w:shd w:fill="EFF5FA"/>
            <w:tcMar>
              <w:top w:w="15" w:type="dxa"/>
              <w:start w:w="30" w:type="dxa"/>
              <w:bottom w:w="15" w:type="dxa"/>
              <w:end w:w="3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59626C"/>
                <w:sz w:val="12"/>
              </w:rPr>
              <w:t>Resources</w:t>
              <w:br/>
              <w:t>for Task</w:t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</w:tr>
      <w:tr>
        <w:trPr>
          <w:cantSplit/>
          <w:trHeight w:hRule="atLeast" w:val="619"/>
        </w:trPr>
        <w:tc>
          <w:tcPr>
            <w:tcW w:type="dxa" w:w="1080"/>
            <w:shd w:fill="E7E6E6"/>
            <w:tcMar>
              <w:top w:w="40" w:type="dxa"/>
              <w:start w:w="40" w:type="dxa"/>
              <w:bottom w:w="3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Week 5</w:t>
            </w:r>
          </w:p>
        </w:tc>
        <w:tc>
          <w:tcPr>
            <w:tcW w:type="dxa" w:w="2394"/>
            <w:shd w:fill="F4F4F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</w:r>
          </w:p>
        </w:tc>
        <w:tc>
          <w:tcPr>
            <w:tcW w:type="dxa" w:w="2394"/>
            <w:shd w:fill="F4F4F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</w:r>
          </w:p>
        </w:tc>
        <w:tc>
          <w:tcPr>
            <w:tcW w:type="dxa" w:w="2394"/>
            <w:shd w:fill="F4F4F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</w:r>
          </w:p>
        </w:tc>
        <w:tc>
          <w:tcPr>
            <w:tcW w:type="dxa" w:w="2394"/>
            <w:shd w:fill="F4F4F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</w:r>
          </w:p>
        </w:tc>
      </w:tr>
      <w:tr>
        <w:trPr>
          <w:cantSplit/>
          <w:trHeight w:hRule="atLeast" w:val="259"/>
        </w:trPr>
        <w:tc>
          <w:tcPr>
            <w:tcW w:type="dxa" w:w="1080"/>
            <w:shd w:fill="E7E6E6"/>
            <w:tcMar>
              <w:top w:w="15" w:type="dxa"/>
              <w:start w:w="30" w:type="dxa"/>
              <w:bottom w:w="15" w:type="dxa"/>
              <w:end w:w="3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59626C"/>
                <w:sz w:val="12"/>
              </w:rPr>
              <w:t>Resources</w:t>
              <w:br/>
              <w:t>for Task</w:t>
            </w:r>
          </w:p>
        </w:tc>
        <w:tc>
          <w:tcPr>
            <w:tcW w:type="dxa" w:w="2394"/>
            <w:shd w:fill="F4F4F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shd w:fill="F4F4F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shd w:fill="F4F4F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shd w:fill="F4F4F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</w:tr>
      <w:tr>
        <w:trPr>
          <w:cantSplit/>
          <w:trHeight w:hRule="atLeast" w:val="619"/>
        </w:trPr>
        <w:tc>
          <w:tcPr>
            <w:tcW w:type="dxa" w:w="1080"/>
            <w:shd w:fill="D9EAF7"/>
            <w:tcMar>
              <w:top w:w="40" w:type="dxa"/>
              <w:start w:w="40" w:type="dxa"/>
              <w:bottom w:w="3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Week 6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Test a 5-volt reference circuit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Graph a thermistor signal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Sweep-test a potentiometer signal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Compare sensor PID to meter reading</w:t>
            </w:r>
          </w:p>
        </w:tc>
      </w:tr>
      <w:tr>
        <w:trPr>
          <w:cantSplit/>
          <w:trHeight w:hRule="atLeast" w:val="259"/>
        </w:trPr>
        <w:tc>
          <w:tcPr>
            <w:tcW w:type="dxa" w:w="1080"/>
            <w:shd w:fill="EFF5FA"/>
            <w:tcMar>
              <w:top w:w="15" w:type="dxa"/>
              <w:start w:w="30" w:type="dxa"/>
              <w:bottom w:w="15" w:type="dxa"/>
              <w:end w:w="3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59626C"/>
                <w:sz w:val="12"/>
              </w:rPr>
              <w:t>Resources</w:t>
              <w:br/>
              <w:t>for Task</w:t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</w:tr>
      <w:tr>
        <w:trPr>
          <w:cantSplit/>
          <w:trHeight w:hRule="atLeast" w:val="619"/>
        </w:trPr>
        <w:tc>
          <w:tcPr>
            <w:tcW w:type="dxa" w:w="1080"/>
            <w:shd w:fill="D9EAF7"/>
            <w:tcMar>
              <w:top w:w="40" w:type="dxa"/>
              <w:start w:w="40" w:type="dxa"/>
              <w:bottom w:w="3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Week 7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Command an actuator with scan tool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Test low-side driver operation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Measure solenoid resistance and current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Analyze PWM duty cycle</w:t>
            </w:r>
          </w:p>
        </w:tc>
      </w:tr>
      <w:tr>
        <w:trPr>
          <w:cantSplit/>
          <w:trHeight w:hRule="atLeast" w:val="259"/>
        </w:trPr>
        <w:tc>
          <w:tcPr>
            <w:tcW w:type="dxa" w:w="1080"/>
            <w:shd w:fill="EFF5FA"/>
            <w:tcMar>
              <w:top w:w="15" w:type="dxa"/>
              <w:start w:w="30" w:type="dxa"/>
              <w:bottom w:w="15" w:type="dxa"/>
              <w:end w:w="3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59626C"/>
                <w:sz w:val="12"/>
              </w:rPr>
              <w:t>Resources</w:t>
              <w:br/>
              <w:t>for Task</w:t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</w:tr>
      <w:tr>
        <w:trPr>
          <w:cantSplit/>
          <w:trHeight w:hRule="atLeast" w:val="619"/>
        </w:trPr>
        <w:tc>
          <w:tcPr>
            <w:tcW w:type="dxa" w:w="1080"/>
            <w:shd w:fill="D9EAF7"/>
            <w:tcMar>
              <w:top w:w="40" w:type="dxa"/>
              <w:start w:w="40" w:type="dxa"/>
              <w:bottom w:w="3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Week 8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Measure DLC CAN-bus resistance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Measure CAN-H and CAN-L bias voltage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Compare network module status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Capture CAN waveform with scope</w:t>
            </w:r>
          </w:p>
        </w:tc>
      </w:tr>
      <w:tr>
        <w:trPr>
          <w:cantSplit/>
          <w:trHeight w:hRule="atLeast" w:val="259"/>
        </w:trPr>
        <w:tc>
          <w:tcPr>
            <w:tcW w:type="dxa" w:w="1080"/>
            <w:shd w:fill="EFF5FA"/>
            <w:tcMar>
              <w:top w:w="15" w:type="dxa"/>
              <w:start w:w="30" w:type="dxa"/>
              <w:bottom w:w="15" w:type="dxa"/>
              <w:end w:w="3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59626C"/>
                <w:sz w:val="12"/>
              </w:rPr>
              <w:t>Resources</w:t>
              <w:br/>
              <w:t>for Task</w:t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</w:tr>
      <w:tr>
        <w:trPr>
          <w:cantSplit/>
          <w:trHeight w:hRule="atLeast" w:val="619"/>
        </w:trPr>
        <w:tc>
          <w:tcPr>
            <w:tcW w:type="dxa" w:w="1080"/>
            <w:shd w:fill="D9EAF7"/>
            <w:tcMar>
              <w:top w:w="40" w:type="dxa"/>
              <w:start w:w="40" w:type="dxa"/>
              <w:bottom w:w="3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Week 9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Perform connector terminal-tension test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Repair wire using a sealed splice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Depin and repin a connector terminal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Verify repair with loaded voltage drop</w:t>
            </w:r>
          </w:p>
        </w:tc>
      </w:tr>
      <w:tr>
        <w:trPr>
          <w:cantSplit/>
          <w:trHeight w:hRule="atLeast" w:val="259"/>
        </w:trPr>
        <w:tc>
          <w:tcPr>
            <w:tcW w:type="dxa" w:w="1080"/>
            <w:shd w:fill="EFF5FA"/>
            <w:tcMar>
              <w:top w:w="15" w:type="dxa"/>
              <w:start w:w="30" w:type="dxa"/>
              <w:bottom w:w="15" w:type="dxa"/>
              <w:end w:w="3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59626C"/>
                <w:sz w:val="12"/>
              </w:rPr>
              <w:t>Resources</w:t>
              <w:br/>
              <w:t>for Task</w:t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</w:tr>
      <w:tr>
        <w:trPr>
          <w:cantSplit/>
          <w:trHeight w:hRule="atLeast" w:val="619"/>
        </w:trPr>
        <w:tc>
          <w:tcPr>
            <w:tcW w:type="dxa" w:w="1080"/>
            <w:shd w:fill="D9EAF7"/>
            <w:tcMar>
              <w:top w:w="40" w:type="dxa"/>
              <w:start w:w="40" w:type="dxa"/>
              <w:bottom w:w="3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Week 10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Verify the electrical complaint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Retrieve DTCs and freeze-frame data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Follow pinpoint test to root cause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Document repair and complete post-scan</w:t>
            </w:r>
          </w:p>
        </w:tc>
      </w:tr>
      <w:tr>
        <w:trPr>
          <w:cantSplit/>
          <w:trHeight w:hRule="atLeast" w:val="259"/>
        </w:trPr>
        <w:tc>
          <w:tcPr>
            <w:tcW w:type="dxa" w:w="1080"/>
            <w:shd w:fill="EFF5FA"/>
            <w:tcMar>
              <w:top w:w="15" w:type="dxa"/>
              <w:start w:w="30" w:type="dxa"/>
              <w:bottom w:w="15" w:type="dxa"/>
              <w:end w:w="3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59626C"/>
                <w:sz w:val="12"/>
              </w:rPr>
              <w:t>Resources</w:t>
              <w:br/>
              <w:t>for Task</w:t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</w:tr>
      <w:tr>
        <w:trPr>
          <w:cantSplit/>
          <w:trHeight w:hRule="atLeast" w:val="619"/>
        </w:trPr>
        <w:tc>
          <w:tcPr>
            <w:tcW w:type="dxa" w:w="1080"/>
            <w:shd w:fill="E7E6E6"/>
            <w:tcMar>
              <w:top w:w="40" w:type="dxa"/>
              <w:start w:w="40" w:type="dxa"/>
              <w:bottom w:w="3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Week 11</w:t>
            </w:r>
          </w:p>
        </w:tc>
        <w:tc>
          <w:tcPr>
            <w:tcW w:type="dxa" w:w="2394"/>
            <w:shd w:fill="F4F4F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</w:r>
          </w:p>
        </w:tc>
        <w:tc>
          <w:tcPr>
            <w:tcW w:type="dxa" w:w="2394"/>
            <w:shd w:fill="F4F4F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</w:r>
          </w:p>
        </w:tc>
        <w:tc>
          <w:tcPr>
            <w:tcW w:type="dxa" w:w="2394"/>
            <w:shd w:fill="F4F4F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</w:r>
          </w:p>
        </w:tc>
        <w:tc>
          <w:tcPr>
            <w:tcW w:type="dxa" w:w="2394"/>
            <w:shd w:fill="F4F4F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</w:r>
          </w:p>
        </w:tc>
      </w:tr>
      <w:tr>
        <w:trPr>
          <w:cantSplit/>
          <w:trHeight w:hRule="atLeast" w:val="259"/>
        </w:trPr>
        <w:tc>
          <w:tcPr>
            <w:tcW w:type="dxa" w:w="1080"/>
            <w:shd w:fill="E7E6E6"/>
            <w:tcMar>
              <w:top w:w="15" w:type="dxa"/>
              <w:start w:w="30" w:type="dxa"/>
              <w:bottom w:w="15" w:type="dxa"/>
              <w:end w:w="3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59626C"/>
                <w:sz w:val="12"/>
              </w:rPr>
              <w:t>Resources</w:t>
              <w:br/>
              <w:t>for Task</w:t>
            </w:r>
          </w:p>
        </w:tc>
        <w:tc>
          <w:tcPr>
            <w:tcW w:type="dxa" w:w="2394"/>
            <w:shd w:fill="F4F4F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shd w:fill="F4F4F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shd w:fill="F4F4F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shd w:fill="F4F4F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</w:tr>
    </w:tbl>
    <w:p>
      <w:pPr>
        <w:tabs>
          <w:tab w:pos="10584" w:val="right"/>
        </w:tabs>
        <w:spacing w:before="60" w:after="0"/>
      </w:pPr>
      <w:r>
        <w:rPr>
          <w:rFonts w:ascii="Arial" w:hAnsi="Arial"/>
          <w:i/>
          <w:color w:val="59626C"/>
          <w:sz w:val="13"/>
        </w:rPr>
        <w:t>Weeks 5 and 11 intentionally left blank. Use current service information and instructor approval.</w:t>
      </w:r>
      <w:r>
        <w:rPr>
          <w:rFonts w:ascii="Arial" w:hAnsi="Arial"/>
          <w:color w:val="59626C"/>
          <w:sz w:val="13"/>
        </w:rPr>
        <w:tab/>
        <w:t>Page 2 of 4</w:t>
      </w:r>
    </w:p>
    <w:p>
      <w:r>
        <w:br w:type="page"/>
      </w:r>
    </w:p>
    <w:p>
      <w:pPr>
        <w:tabs>
          <w:tab w:pos="10584" w:val="right"/>
        </w:tabs>
        <w:spacing w:before="0" w:after="60"/>
      </w:pPr>
      <w:r>
        <w:rPr>
          <w:rFonts w:ascii="Arial" w:hAnsi="Arial"/>
          <w:b/>
          <w:color w:val="1F2933"/>
          <w:sz w:val="22"/>
        </w:rPr>
        <w:t>Vehicle Information</w:t>
      </w:r>
      <w:r>
        <w:rPr>
          <w:rFonts w:ascii="Arial" w:hAnsi="Arial"/>
          <w:b/>
          <w:color w:val="1F4E79"/>
          <w:sz w:val="21"/>
        </w:rPr>
        <w:tab/>
        <w:t>CIVIC - BRAKES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8" w:space="0" w:color="2F3B46"/>
          <w:left w:val="single" w:sz="8" w:space="0" w:color="2F3B46"/>
          <w:bottom w:val="single" w:sz="8" w:space="0" w:color="2F3B46"/>
          <w:right w:val="single" w:sz="8" w:space="0" w:color="2F3B46"/>
          <w:insideH w:val="single" w:sz="8" w:space="0" w:color="2F3B46"/>
          <w:insideV w:val="single" w:sz="8" w:space="0" w:color="2F3B46"/>
        </w:tblBorders>
      </w:tblPr>
      <w:tblGrid>
        <w:gridCol w:w="3384"/>
        <w:gridCol w:w="1944"/>
        <w:gridCol w:w="2088"/>
        <w:gridCol w:w="1944"/>
        <w:gridCol w:w="1296"/>
      </w:tblGrid>
      <w:tr>
        <w:trPr>
          <w:trHeight w:hRule="atLeast" w:val="302"/>
          <w:cantSplit/>
        </w:trPr>
        <w:tc>
          <w:tcPr>
            <w:tcW w:type="dxa" w:w="3384"/>
            <w:shd w:fill="1F4E78"/>
            <w:tcMar>
              <w:top w:w="25" w:type="dxa"/>
              <w:start w:w="55" w:type="dxa"/>
              <w:bottom w:w="25" w:type="dxa"/>
              <w:end w:w="5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VIN</w:t>
            </w:r>
          </w:p>
        </w:tc>
        <w:tc>
          <w:tcPr>
            <w:tcW w:type="dxa" w:w="1944"/>
            <w:shd w:fill="1F4E78"/>
            <w:tcMar>
              <w:top w:w="25" w:type="dxa"/>
              <w:start w:w="55" w:type="dxa"/>
              <w:bottom w:w="25" w:type="dxa"/>
              <w:end w:w="5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Make</w:t>
            </w:r>
          </w:p>
        </w:tc>
        <w:tc>
          <w:tcPr>
            <w:tcW w:type="dxa" w:w="2088"/>
            <w:shd w:fill="1F4E78"/>
            <w:tcMar>
              <w:top w:w="25" w:type="dxa"/>
              <w:start w:w="55" w:type="dxa"/>
              <w:bottom w:w="25" w:type="dxa"/>
              <w:end w:w="5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Model</w:t>
            </w:r>
          </w:p>
        </w:tc>
        <w:tc>
          <w:tcPr>
            <w:tcW w:type="dxa" w:w="1944"/>
            <w:shd w:fill="1F4E78"/>
            <w:tcMar>
              <w:top w:w="25" w:type="dxa"/>
              <w:start w:w="55" w:type="dxa"/>
              <w:bottom w:w="25" w:type="dxa"/>
              <w:end w:w="5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Color</w:t>
            </w:r>
          </w:p>
        </w:tc>
        <w:tc>
          <w:tcPr>
            <w:tcW w:type="dxa" w:w="1296"/>
            <w:shd w:fill="1F4E78"/>
            <w:tcMar>
              <w:top w:w="25" w:type="dxa"/>
              <w:start w:w="55" w:type="dxa"/>
              <w:bottom w:w="25" w:type="dxa"/>
              <w:end w:w="5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Year</w:t>
            </w:r>
          </w:p>
        </w:tc>
      </w:tr>
      <w:tr>
        <w:trPr>
          <w:trHeight w:hRule="atLeast" w:val="302"/>
          <w:cantSplit/>
        </w:trPr>
        <w:tc>
          <w:tcPr>
            <w:tcW w:type="dxa" w:w="3384"/>
            <w:tcMar>
              <w:top w:w="25" w:type="dxa"/>
              <w:start w:w="55" w:type="dxa"/>
              <w:bottom w:w="25" w:type="dxa"/>
              <w:end w:w="5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7"/>
              </w:rPr>
              <w:t>1HGEN26553L000232</w:t>
            </w:r>
          </w:p>
        </w:tc>
        <w:tc>
          <w:tcPr>
            <w:tcW w:type="dxa" w:w="1944"/>
            <w:tcMar>
              <w:top w:w="25" w:type="dxa"/>
              <w:start w:w="55" w:type="dxa"/>
              <w:bottom w:w="25" w:type="dxa"/>
              <w:end w:w="5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7"/>
              </w:rPr>
              <w:t>Honda</w:t>
            </w:r>
          </w:p>
        </w:tc>
        <w:tc>
          <w:tcPr>
            <w:tcW w:type="dxa" w:w="2088"/>
            <w:tcMar>
              <w:top w:w="25" w:type="dxa"/>
              <w:start w:w="55" w:type="dxa"/>
              <w:bottom w:w="25" w:type="dxa"/>
              <w:end w:w="5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7"/>
              </w:rPr>
              <w:t>Civic CNG</w:t>
            </w:r>
          </w:p>
        </w:tc>
        <w:tc>
          <w:tcPr>
            <w:tcW w:type="dxa" w:w="1944"/>
            <w:tcMar>
              <w:top w:w="25" w:type="dxa"/>
              <w:start w:w="55" w:type="dxa"/>
              <w:bottom w:w="25" w:type="dxa"/>
              <w:end w:w="5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7"/>
              </w:rPr>
              <w:t>White</w:t>
            </w:r>
          </w:p>
        </w:tc>
        <w:tc>
          <w:tcPr>
            <w:tcW w:type="dxa" w:w="1296"/>
            <w:tcMar>
              <w:top w:w="25" w:type="dxa"/>
              <w:start w:w="55" w:type="dxa"/>
              <w:bottom w:w="25" w:type="dxa"/>
              <w:end w:w="5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7"/>
              </w:rPr>
              <w:t>2003</w:t>
            </w:r>
          </w:p>
        </w:tc>
      </w:tr>
    </w:tbl>
    <w:p>
      <w:pPr>
        <w:spacing w:before="0" w:after="40" w:line="156" w:lineRule="auto"/>
      </w:pPr>
      <w:r/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8" w:space="0" w:color="2F3B46"/>
          <w:left w:val="single" w:sz="8" w:space="0" w:color="2F3B46"/>
          <w:bottom w:val="single" w:sz="8" w:space="0" w:color="2F3B46"/>
          <w:right w:val="single" w:sz="8" w:space="0" w:color="2F3B46"/>
          <w:insideH w:val="single" w:sz="8" w:space="0" w:color="2F3B46"/>
          <w:insideV w:val="single" w:sz="8" w:space="0" w:color="2F3B46"/>
        </w:tblBorders>
      </w:tblPr>
      <w:tblGrid>
        <w:gridCol w:w="1080"/>
        <w:gridCol w:w="2394"/>
        <w:gridCol w:w="2394"/>
        <w:gridCol w:w="2394"/>
        <w:gridCol w:w="2394"/>
      </w:tblGrid>
      <w:tr>
        <w:trPr>
          <w:trHeight w:val="432" w:hRule="atLeast"/>
          <w:tblHeader w:val="true"/>
          <w:cantSplit/>
        </w:trPr>
        <w:tc>
          <w:tcPr>
            <w:tcW w:type="dxa" w:w="1080"/>
            <w:shd w:fill="1F4E78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WEEK</w:t>
            </w:r>
          </w:p>
        </w:tc>
        <w:tc>
          <w:tcPr>
            <w:tcW w:type="dxa" w:w="2394"/>
            <w:shd w:fill="1F4E78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TASK 1</w:t>
            </w:r>
          </w:p>
        </w:tc>
        <w:tc>
          <w:tcPr>
            <w:tcW w:type="dxa" w:w="2394"/>
            <w:shd w:fill="1F4E78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TASK 2</w:t>
            </w:r>
          </w:p>
        </w:tc>
        <w:tc>
          <w:tcPr>
            <w:tcW w:type="dxa" w:w="2394"/>
            <w:shd w:fill="1F4E78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TASK 3</w:t>
            </w:r>
          </w:p>
        </w:tc>
        <w:tc>
          <w:tcPr>
            <w:tcW w:type="dxa" w:w="2394"/>
            <w:shd w:fill="1F4E78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TASK 4</w:t>
            </w:r>
          </w:p>
        </w:tc>
      </w:tr>
      <w:tr>
        <w:trPr>
          <w:cantSplit/>
          <w:trHeight w:hRule="atLeast" w:val="619"/>
        </w:trPr>
        <w:tc>
          <w:tcPr>
            <w:tcW w:type="dxa" w:w="1080"/>
            <w:shd w:fill="D9EAF7"/>
            <w:tcMar>
              <w:top w:w="40" w:type="dxa"/>
              <w:start w:w="40" w:type="dxa"/>
              <w:bottom w:w="3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Week 1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Complete brake safety and PPE check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Verify pedal feel and booster operation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Inspect brake system for leaks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Perform controlled brake road test</w:t>
            </w:r>
          </w:p>
        </w:tc>
      </w:tr>
      <w:tr>
        <w:trPr>
          <w:cantSplit/>
          <w:trHeight w:hRule="atLeast" w:val="259"/>
        </w:trPr>
        <w:tc>
          <w:tcPr>
            <w:tcW w:type="dxa" w:w="1080"/>
            <w:shd w:fill="EFF5FA"/>
            <w:tcMar>
              <w:top w:w="15" w:type="dxa"/>
              <w:start w:w="30" w:type="dxa"/>
              <w:bottom w:w="15" w:type="dxa"/>
              <w:end w:w="3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59626C"/>
                <w:sz w:val="12"/>
              </w:rPr>
              <w:t>Resources</w:t>
              <w:br/>
              <w:t>for Task</w:t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</w:tr>
      <w:tr>
        <w:trPr>
          <w:cantSplit/>
          <w:trHeight w:hRule="atLeast" w:val="619"/>
        </w:trPr>
        <w:tc>
          <w:tcPr>
            <w:tcW w:type="dxa" w:w="1080"/>
            <w:shd w:fill="D9EAF7"/>
            <w:tcMar>
              <w:top w:w="40" w:type="dxa"/>
              <w:start w:w="40" w:type="dxa"/>
              <w:bottom w:w="3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Week 2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Identify hydraulic brake components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Test brake-fluid condition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Inspect lines, hoses, and fittings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Bleed brake system in sequence</w:t>
            </w:r>
          </w:p>
        </w:tc>
      </w:tr>
      <w:tr>
        <w:trPr>
          <w:cantSplit/>
          <w:trHeight w:hRule="atLeast" w:val="259"/>
        </w:trPr>
        <w:tc>
          <w:tcPr>
            <w:tcW w:type="dxa" w:w="1080"/>
            <w:shd w:fill="EFF5FA"/>
            <w:tcMar>
              <w:top w:w="15" w:type="dxa"/>
              <w:start w:w="30" w:type="dxa"/>
              <w:bottom w:w="15" w:type="dxa"/>
              <w:end w:w="3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59626C"/>
                <w:sz w:val="12"/>
              </w:rPr>
              <w:t>Resources</w:t>
              <w:br/>
              <w:t>for Task</w:t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</w:tr>
      <w:tr>
        <w:trPr>
          <w:cantSplit/>
          <w:trHeight w:hRule="atLeast" w:val="619"/>
        </w:trPr>
        <w:tc>
          <w:tcPr>
            <w:tcW w:type="dxa" w:w="1080"/>
            <w:shd w:fill="D9EAF7"/>
            <w:tcMar>
              <w:top w:w="40" w:type="dxa"/>
              <w:start w:w="40" w:type="dxa"/>
              <w:bottom w:w="3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Week 3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Measure front brake-pad thickness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Measure rotor thickness and variation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Check rotor lateral runout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Inspect caliper slides and hardware</w:t>
            </w:r>
          </w:p>
        </w:tc>
      </w:tr>
      <w:tr>
        <w:trPr>
          <w:cantSplit/>
          <w:trHeight w:hRule="atLeast" w:val="259"/>
        </w:trPr>
        <w:tc>
          <w:tcPr>
            <w:tcW w:type="dxa" w:w="1080"/>
            <w:shd w:fill="EFF5FA"/>
            <w:tcMar>
              <w:top w:w="15" w:type="dxa"/>
              <w:start w:w="30" w:type="dxa"/>
              <w:bottom w:w="15" w:type="dxa"/>
              <w:end w:w="3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59626C"/>
                <w:sz w:val="12"/>
              </w:rPr>
              <w:t>Resources</w:t>
              <w:br/>
              <w:t>for Task</w:t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</w:tr>
      <w:tr>
        <w:trPr>
          <w:cantSplit/>
          <w:trHeight w:hRule="atLeast" w:val="619"/>
        </w:trPr>
        <w:tc>
          <w:tcPr>
            <w:tcW w:type="dxa" w:w="1080"/>
            <w:shd w:fill="D9EAF7"/>
            <w:tcMar>
              <w:top w:w="40" w:type="dxa"/>
              <w:start w:w="40" w:type="dxa"/>
              <w:bottom w:w="3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Week 4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Remove and inspect rear brake drums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Measure drum inside diameter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Inspect shoes, springs, and adjusters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Service and adjust rear brakes</w:t>
            </w:r>
          </w:p>
        </w:tc>
      </w:tr>
      <w:tr>
        <w:trPr>
          <w:cantSplit/>
          <w:trHeight w:hRule="atLeast" w:val="259"/>
        </w:trPr>
        <w:tc>
          <w:tcPr>
            <w:tcW w:type="dxa" w:w="1080"/>
            <w:shd w:fill="EFF5FA"/>
            <w:tcMar>
              <w:top w:w="15" w:type="dxa"/>
              <w:start w:w="30" w:type="dxa"/>
              <w:bottom w:w="15" w:type="dxa"/>
              <w:end w:w="3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59626C"/>
                <w:sz w:val="12"/>
              </w:rPr>
              <w:t>Resources</w:t>
              <w:br/>
              <w:t>for Task</w:t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</w:tr>
      <w:tr>
        <w:trPr>
          <w:cantSplit/>
          <w:trHeight w:hRule="atLeast" w:val="619"/>
        </w:trPr>
        <w:tc>
          <w:tcPr>
            <w:tcW w:type="dxa" w:w="1080"/>
            <w:shd w:fill="E7E6E6"/>
            <w:tcMar>
              <w:top w:w="40" w:type="dxa"/>
              <w:start w:w="40" w:type="dxa"/>
              <w:bottom w:w="3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Week 5</w:t>
            </w:r>
          </w:p>
        </w:tc>
        <w:tc>
          <w:tcPr>
            <w:tcW w:type="dxa" w:w="2394"/>
            <w:shd w:fill="F4F4F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</w:r>
          </w:p>
        </w:tc>
        <w:tc>
          <w:tcPr>
            <w:tcW w:type="dxa" w:w="2394"/>
            <w:shd w:fill="F4F4F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</w:r>
          </w:p>
        </w:tc>
        <w:tc>
          <w:tcPr>
            <w:tcW w:type="dxa" w:w="2394"/>
            <w:shd w:fill="F4F4F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</w:r>
          </w:p>
        </w:tc>
        <w:tc>
          <w:tcPr>
            <w:tcW w:type="dxa" w:w="2394"/>
            <w:shd w:fill="F4F4F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</w:r>
          </w:p>
        </w:tc>
      </w:tr>
      <w:tr>
        <w:trPr>
          <w:cantSplit/>
          <w:trHeight w:hRule="atLeast" w:val="259"/>
        </w:trPr>
        <w:tc>
          <w:tcPr>
            <w:tcW w:type="dxa" w:w="1080"/>
            <w:shd w:fill="E7E6E6"/>
            <w:tcMar>
              <w:top w:w="15" w:type="dxa"/>
              <w:start w:w="30" w:type="dxa"/>
              <w:bottom w:w="15" w:type="dxa"/>
              <w:end w:w="3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59626C"/>
                <w:sz w:val="12"/>
              </w:rPr>
              <w:t>Resources</w:t>
              <w:br/>
              <w:t>for Task</w:t>
            </w:r>
          </w:p>
        </w:tc>
        <w:tc>
          <w:tcPr>
            <w:tcW w:type="dxa" w:w="2394"/>
            <w:shd w:fill="F4F4F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shd w:fill="F4F4F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shd w:fill="F4F4F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shd w:fill="F4F4F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</w:tr>
      <w:tr>
        <w:trPr>
          <w:cantSplit/>
          <w:trHeight w:hRule="atLeast" w:val="619"/>
        </w:trPr>
        <w:tc>
          <w:tcPr>
            <w:tcW w:type="dxa" w:w="1080"/>
            <w:shd w:fill="D9EAF7"/>
            <w:tcMar>
              <w:top w:w="40" w:type="dxa"/>
              <w:start w:w="40" w:type="dxa"/>
              <w:bottom w:w="3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Week 6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Scan ABS system for DTCs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Compare wheel-speed live-data PIDs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Inspect wheel sensors and tone rings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Test wheel-speed sensor signal</w:t>
            </w:r>
          </w:p>
        </w:tc>
      </w:tr>
      <w:tr>
        <w:trPr>
          <w:cantSplit/>
          <w:trHeight w:hRule="atLeast" w:val="259"/>
        </w:trPr>
        <w:tc>
          <w:tcPr>
            <w:tcW w:type="dxa" w:w="1080"/>
            <w:shd w:fill="EFF5FA"/>
            <w:tcMar>
              <w:top w:w="15" w:type="dxa"/>
              <w:start w:w="30" w:type="dxa"/>
              <w:bottom w:w="15" w:type="dxa"/>
              <w:end w:w="3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59626C"/>
                <w:sz w:val="12"/>
              </w:rPr>
              <w:t>Resources</w:t>
              <w:br/>
              <w:t>for Task</w:t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</w:tr>
      <w:tr>
        <w:trPr>
          <w:cantSplit/>
          <w:trHeight w:hRule="atLeast" w:val="619"/>
        </w:trPr>
        <w:tc>
          <w:tcPr>
            <w:tcW w:type="dxa" w:w="1080"/>
            <w:shd w:fill="D9EAF7"/>
            <w:tcMar>
              <w:top w:w="40" w:type="dxa"/>
              <w:start w:w="40" w:type="dxa"/>
              <w:bottom w:w="3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Week 7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Diagnose a brake-pull condition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Diagnose brake pedal pulsation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Diagnose a brake-drag condition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Diagnose a low or spongy pedal</w:t>
            </w:r>
          </w:p>
        </w:tc>
      </w:tr>
      <w:tr>
        <w:trPr>
          <w:cantSplit/>
          <w:trHeight w:hRule="atLeast" w:val="259"/>
        </w:trPr>
        <w:tc>
          <w:tcPr>
            <w:tcW w:type="dxa" w:w="1080"/>
            <w:shd w:fill="EFF5FA"/>
            <w:tcMar>
              <w:top w:w="15" w:type="dxa"/>
              <w:start w:w="30" w:type="dxa"/>
              <w:bottom w:w="15" w:type="dxa"/>
              <w:end w:w="3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59626C"/>
                <w:sz w:val="12"/>
              </w:rPr>
              <w:t>Resources</w:t>
              <w:br/>
              <w:t>for Task</w:t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</w:tr>
      <w:tr>
        <w:trPr>
          <w:cantSplit/>
          <w:trHeight w:hRule="atLeast" w:val="619"/>
        </w:trPr>
        <w:tc>
          <w:tcPr>
            <w:tcW w:type="dxa" w:w="1080"/>
            <w:shd w:fill="D9EAF7"/>
            <w:tcMar>
              <w:top w:w="40" w:type="dxa"/>
              <w:start w:w="40" w:type="dxa"/>
              <w:bottom w:w="3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Week 8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Inspect parking-brake cables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Adjust parking-brake travel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Check brake-booster vacuum supply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Test booster and vacuum check valve</w:t>
            </w:r>
          </w:p>
        </w:tc>
      </w:tr>
      <w:tr>
        <w:trPr>
          <w:cantSplit/>
          <w:trHeight w:hRule="atLeast" w:val="259"/>
        </w:trPr>
        <w:tc>
          <w:tcPr>
            <w:tcW w:type="dxa" w:w="1080"/>
            <w:shd w:fill="EFF5FA"/>
            <w:tcMar>
              <w:top w:w="15" w:type="dxa"/>
              <w:start w:w="30" w:type="dxa"/>
              <w:bottom w:w="15" w:type="dxa"/>
              <w:end w:w="3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59626C"/>
                <w:sz w:val="12"/>
              </w:rPr>
              <w:t>Resources</w:t>
              <w:br/>
              <w:t>for Task</w:t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</w:tr>
      <w:tr>
        <w:trPr>
          <w:cantSplit/>
          <w:trHeight w:hRule="atLeast" w:val="619"/>
        </w:trPr>
        <w:tc>
          <w:tcPr>
            <w:tcW w:type="dxa" w:w="1080"/>
            <w:shd w:fill="D9EAF7"/>
            <w:tcMar>
              <w:top w:w="40" w:type="dxa"/>
              <w:start w:w="40" w:type="dxa"/>
              <w:bottom w:w="3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Week 9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Perform complete front brake service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Clean and lubricate contact points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Torque caliper and wheel fasteners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Burnish brakes and recheck operation</w:t>
            </w:r>
          </w:p>
        </w:tc>
      </w:tr>
      <w:tr>
        <w:trPr>
          <w:cantSplit/>
          <w:trHeight w:hRule="atLeast" w:val="259"/>
        </w:trPr>
        <w:tc>
          <w:tcPr>
            <w:tcW w:type="dxa" w:w="1080"/>
            <w:shd w:fill="EFF5FA"/>
            <w:tcMar>
              <w:top w:w="15" w:type="dxa"/>
              <w:start w:w="30" w:type="dxa"/>
              <w:bottom w:w="15" w:type="dxa"/>
              <w:end w:w="3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59626C"/>
                <w:sz w:val="12"/>
              </w:rPr>
              <w:t>Resources</w:t>
              <w:br/>
              <w:t>for Task</w:t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</w:tr>
      <w:tr>
        <w:trPr>
          <w:cantSplit/>
          <w:trHeight w:hRule="atLeast" w:val="619"/>
        </w:trPr>
        <w:tc>
          <w:tcPr>
            <w:tcW w:type="dxa" w:w="1080"/>
            <w:shd w:fill="D9EAF7"/>
            <w:tcMar>
              <w:top w:w="40" w:type="dxa"/>
              <w:start w:w="40" w:type="dxa"/>
              <w:bottom w:w="3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Week 10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Perform complete brake inspection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Record all measurements and specs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Verify ABS warning-lamp operation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Final road test and complete repair order</w:t>
            </w:r>
          </w:p>
        </w:tc>
      </w:tr>
      <w:tr>
        <w:trPr>
          <w:cantSplit/>
          <w:trHeight w:hRule="atLeast" w:val="259"/>
        </w:trPr>
        <w:tc>
          <w:tcPr>
            <w:tcW w:type="dxa" w:w="1080"/>
            <w:shd w:fill="EFF5FA"/>
            <w:tcMar>
              <w:top w:w="15" w:type="dxa"/>
              <w:start w:w="30" w:type="dxa"/>
              <w:bottom w:w="15" w:type="dxa"/>
              <w:end w:w="3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59626C"/>
                <w:sz w:val="12"/>
              </w:rPr>
              <w:t>Resources</w:t>
              <w:br/>
              <w:t>for Task</w:t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</w:tr>
      <w:tr>
        <w:trPr>
          <w:cantSplit/>
          <w:trHeight w:hRule="atLeast" w:val="619"/>
        </w:trPr>
        <w:tc>
          <w:tcPr>
            <w:tcW w:type="dxa" w:w="1080"/>
            <w:shd w:fill="E7E6E6"/>
            <w:tcMar>
              <w:top w:w="40" w:type="dxa"/>
              <w:start w:w="40" w:type="dxa"/>
              <w:bottom w:w="3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Week 11</w:t>
            </w:r>
          </w:p>
        </w:tc>
        <w:tc>
          <w:tcPr>
            <w:tcW w:type="dxa" w:w="2394"/>
            <w:shd w:fill="F4F4F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</w:r>
          </w:p>
        </w:tc>
        <w:tc>
          <w:tcPr>
            <w:tcW w:type="dxa" w:w="2394"/>
            <w:shd w:fill="F4F4F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</w:r>
          </w:p>
        </w:tc>
        <w:tc>
          <w:tcPr>
            <w:tcW w:type="dxa" w:w="2394"/>
            <w:shd w:fill="F4F4F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</w:r>
          </w:p>
        </w:tc>
        <w:tc>
          <w:tcPr>
            <w:tcW w:type="dxa" w:w="2394"/>
            <w:shd w:fill="F4F4F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</w:r>
          </w:p>
        </w:tc>
      </w:tr>
      <w:tr>
        <w:trPr>
          <w:cantSplit/>
          <w:trHeight w:hRule="atLeast" w:val="259"/>
        </w:trPr>
        <w:tc>
          <w:tcPr>
            <w:tcW w:type="dxa" w:w="1080"/>
            <w:shd w:fill="E7E6E6"/>
            <w:tcMar>
              <w:top w:w="15" w:type="dxa"/>
              <w:start w:w="30" w:type="dxa"/>
              <w:bottom w:w="15" w:type="dxa"/>
              <w:end w:w="3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59626C"/>
                <w:sz w:val="12"/>
              </w:rPr>
              <w:t>Resources</w:t>
              <w:br/>
              <w:t>for Task</w:t>
            </w:r>
          </w:p>
        </w:tc>
        <w:tc>
          <w:tcPr>
            <w:tcW w:type="dxa" w:w="2394"/>
            <w:shd w:fill="F4F4F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shd w:fill="F4F4F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shd w:fill="F4F4F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shd w:fill="F4F4F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</w:tr>
    </w:tbl>
    <w:p>
      <w:pPr>
        <w:tabs>
          <w:tab w:pos="10584" w:val="right"/>
        </w:tabs>
        <w:spacing w:before="60" w:after="0"/>
      </w:pPr>
      <w:r>
        <w:rPr>
          <w:rFonts w:ascii="Arial" w:hAnsi="Arial"/>
          <w:i/>
          <w:color w:val="59626C"/>
          <w:sz w:val="13"/>
        </w:rPr>
        <w:t>Weeks 5 and 11 intentionally left blank. Use current service information and instructor approval.</w:t>
      </w:r>
      <w:r>
        <w:rPr>
          <w:rFonts w:ascii="Arial" w:hAnsi="Arial"/>
          <w:color w:val="59626C"/>
          <w:sz w:val="13"/>
        </w:rPr>
        <w:tab/>
        <w:t>Page 3 of 4</w:t>
      </w:r>
    </w:p>
    <w:p>
      <w:r>
        <w:br w:type="page"/>
      </w:r>
    </w:p>
    <w:p>
      <w:pPr>
        <w:tabs>
          <w:tab w:pos="10584" w:val="right"/>
        </w:tabs>
        <w:spacing w:before="0" w:after="60"/>
      </w:pPr>
      <w:r>
        <w:rPr>
          <w:rFonts w:ascii="Arial" w:hAnsi="Arial"/>
          <w:b/>
          <w:color w:val="1F2933"/>
          <w:sz w:val="22"/>
        </w:rPr>
        <w:t>Vehicle Information</w:t>
      </w:r>
      <w:r>
        <w:rPr>
          <w:rFonts w:ascii="Arial" w:hAnsi="Arial"/>
          <w:b/>
          <w:color w:val="1F4E79"/>
          <w:sz w:val="21"/>
        </w:rPr>
        <w:tab/>
        <w:t>F-150 - DRIVETRAIN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8" w:space="0" w:color="2F3B46"/>
          <w:left w:val="single" w:sz="8" w:space="0" w:color="2F3B46"/>
          <w:bottom w:val="single" w:sz="8" w:space="0" w:color="2F3B46"/>
          <w:right w:val="single" w:sz="8" w:space="0" w:color="2F3B46"/>
          <w:insideH w:val="single" w:sz="8" w:space="0" w:color="2F3B46"/>
          <w:insideV w:val="single" w:sz="8" w:space="0" w:color="2F3B46"/>
        </w:tblBorders>
      </w:tblPr>
      <w:tblGrid>
        <w:gridCol w:w="3384"/>
        <w:gridCol w:w="1944"/>
        <w:gridCol w:w="2088"/>
        <w:gridCol w:w="1944"/>
        <w:gridCol w:w="1296"/>
      </w:tblGrid>
      <w:tr>
        <w:trPr>
          <w:trHeight w:hRule="atLeast" w:val="302"/>
          <w:cantSplit/>
        </w:trPr>
        <w:tc>
          <w:tcPr>
            <w:tcW w:type="dxa" w:w="3384"/>
            <w:shd w:fill="1F4E78"/>
            <w:tcMar>
              <w:top w:w="25" w:type="dxa"/>
              <w:start w:w="55" w:type="dxa"/>
              <w:bottom w:w="25" w:type="dxa"/>
              <w:end w:w="5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VIN</w:t>
            </w:r>
          </w:p>
        </w:tc>
        <w:tc>
          <w:tcPr>
            <w:tcW w:type="dxa" w:w="1944"/>
            <w:shd w:fill="1F4E78"/>
            <w:tcMar>
              <w:top w:w="25" w:type="dxa"/>
              <w:start w:w="55" w:type="dxa"/>
              <w:bottom w:w="25" w:type="dxa"/>
              <w:end w:w="5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Make</w:t>
            </w:r>
          </w:p>
        </w:tc>
        <w:tc>
          <w:tcPr>
            <w:tcW w:type="dxa" w:w="2088"/>
            <w:shd w:fill="1F4E78"/>
            <w:tcMar>
              <w:top w:w="25" w:type="dxa"/>
              <w:start w:w="55" w:type="dxa"/>
              <w:bottom w:w="25" w:type="dxa"/>
              <w:end w:w="5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Model</w:t>
            </w:r>
          </w:p>
        </w:tc>
        <w:tc>
          <w:tcPr>
            <w:tcW w:type="dxa" w:w="1944"/>
            <w:shd w:fill="1F4E78"/>
            <w:tcMar>
              <w:top w:w="25" w:type="dxa"/>
              <w:start w:w="55" w:type="dxa"/>
              <w:bottom w:w="25" w:type="dxa"/>
              <w:end w:w="5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Color</w:t>
            </w:r>
          </w:p>
        </w:tc>
        <w:tc>
          <w:tcPr>
            <w:tcW w:type="dxa" w:w="1296"/>
            <w:shd w:fill="1F4E78"/>
            <w:tcMar>
              <w:top w:w="25" w:type="dxa"/>
              <w:start w:w="55" w:type="dxa"/>
              <w:bottom w:w="25" w:type="dxa"/>
              <w:end w:w="5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Year</w:t>
            </w:r>
          </w:p>
        </w:tc>
      </w:tr>
      <w:tr>
        <w:trPr>
          <w:trHeight w:hRule="atLeast" w:val="302"/>
          <w:cantSplit/>
        </w:trPr>
        <w:tc>
          <w:tcPr>
            <w:tcW w:type="dxa" w:w="3384"/>
            <w:tcMar>
              <w:top w:w="25" w:type="dxa"/>
              <w:start w:w="55" w:type="dxa"/>
              <w:bottom w:w="25" w:type="dxa"/>
              <w:end w:w="5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7"/>
              </w:rPr>
              <w:t>1FTEW1EG9HFA41798</w:t>
            </w:r>
          </w:p>
        </w:tc>
        <w:tc>
          <w:tcPr>
            <w:tcW w:type="dxa" w:w="1944"/>
            <w:tcMar>
              <w:top w:w="25" w:type="dxa"/>
              <w:start w:w="55" w:type="dxa"/>
              <w:bottom w:w="25" w:type="dxa"/>
              <w:end w:w="5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7"/>
              </w:rPr>
              <w:t>Ford</w:t>
            </w:r>
          </w:p>
        </w:tc>
        <w:tc>
          <w:tcPr>
            <w:tcW w:type="dxa" w:w="2088"/>
            <w:tcMar>
              <w:top w:w="25" w:type="dxa"/>
              <w:start w:w="55" w:type="dxa"/>
              <w:bottom w:w="25" w:type="dxa"/>
              <w:end w:w="5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7"/>
              </w:rPr>
              <w:t>F-150</w:t>
            </w:r>
          </w:p>
        </w:tc>
        <w:tc>
          <w:tcPr>
            <w:tcW w:type="dxa" w:w="1944"/>
            <w:tcMar>
              <w:top w:w="25" w:type="dxa"/>
              <w:start w:w="55" w:type="dxa"/>
              <w:bottom w:w="25" w:type="dxa"/>
              <w:end w:w="5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7"/>
              </w:rPr>
              <w:t>White</w:t>
            </w:r>
          </w:p>
        </w:tc>
        <w:tc>
          <w:tcPr>
            <w:tcW w:type="dxa" w:w="1296"/>
            <w:tcMar>
              <w:top w:w="25" w:type="dxa"/>
              <w:start w:w="55" w:type="dxa"/>
              <w:bottom w:w="25" w:type="dxa"/>
              <w:end w:w="5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7"/>
              </w:rPr>
              <w:t>2017</w:t>
            </w:r>
          </w:p>
        </w:tc>
      </w:tr>
    </w:tbl>
    <w:p>
      <w:pPr>
        <w:spacing w:before="0" w:after="40" w:line="156" w:lineRule="auto"/>
      </w:pPr>
      <w:r/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8" w:space="0" w:color="2F3B46"/>
          <w:left w:val="single" w:sz="8" w:space="0" w:color="2F3B46"/>
          <w:bottom w:val="single" w:sz="8" w:space="0" w:color="2F3B46"/>
          <w:right w:val="single" w:sz="8" w:space="0" w:color="2F3B46"/>
          <w:insideH w:val="single" w:sz="8" w:space="0" w:color="2F3B46"/>
          <w:insideV w:val="single" w:sz="8" w:space="0" w:color="2F3B46"/>
        </w:tblBorders>
      </w:tblPr>
      <w:tblGrid>
        <w:gridCol w:w="1080"/>
        <w:gridCol w:w="2394"/>
        <w:gridCol w:w="2394"/>
        <w:gridCol w:w="2394"/>
        <w:gridCol w:w="2394"/>
      </w:tblGrid>
      <w:tr>
        <w:trPr>
          <w:trHeight w:val="432" w:hRule="atLeast"/>
          <w:tblHeader w:val="true"/>
          <w:cantSplit/>
        </w:trPr>
        <w:tc>
          <w:tcPr>
            <w:tcW w:type="dxa" w:w="1080"/>
            <w:shd w:fill="1F4E78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WEEK</w:t>
            </w:r>
          </w:p>
        </w:tc>
        <w:tc>
          <w:tcPr>
            <w:tcW w:type="dxa" w:w="2394"/>
            <w:shd w:fill="1F4E78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TASK 1</w:t>
            </w:r>
          </w:p>
        </w:tc>
        <w:tc>
          <w:tcPr>
            <w:tcW w:type="dxa" w:w="2394"/>
            <w:shd w:fill="1F4E78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TASK 2</w:t>
            </w:r>
          </w:p>
        </w:tc>
        <w:tc>
          <w:tcPr>
            <w:tcW w:type="dxa" w:w="2394"/>
            <w:shd w:fill="1F4E78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TASK 3</w:t>
            </w:r>
          </w:p>
        </w:tc>
        <w:tc>
          <w:tcPr>
            <w:tcW w:type="dxa" w:w="2394"/>
            <w:shd w:fill="1F4E78"/>
            <w:tcMar>
              <w:top w:w="55" w:type="dxa"/>
              <w:start w:w="50" w:type="dxa"/>
              <w:bottom w:w="55" w:type="dxa"/>
              <w:end w:w="5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TASK 4</w:t>
            </w:r>
          </w:p>
        </w:tc>
      </w:tr>
      <w:tr>
        <w:trPr>
          <w:cantSplit/>
          <w:trHeight w:hRule="atLeast" w:val="619"/>
        </w:trPr>
        <w:tc>
          <w:tcPr>
            <w:tcW w:type="dxa" w:w="1080"/>
            <w:shd w:fill="D9EAF7"/>
            <w:tcMar>
              <w:top w:w="40" w:type="dxa"/>
              <w:start w:w="40" w:type="dxa"/>
              <w:bottom w:w="3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Week 1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Identify drivetrain layout and components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Check drivetrain fluid levels and leaks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Inspect mounts and crossmembers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Complete driveline road-test checklist</w:t>
            </w:r>
          </w:p>
        </w:tc>
      </w:tr>
      <w:tr>
        <w:trPr>
          <w:cantSplit/>
          <w:trHeight w:hRule="atLeast" w:val="259"/>
        </w:trPr>
        <w:tc>
          <w:tcPr>
            <w:tcW w:type="dxa" w:w="1080"/>
            <w:shd w:fill="EFF5FA"/>
            <w:tcMar>
              <w:top w:w="15" w:type="dxa"/>
              <w:start w:w="30" w:type="dxa"/>
              <w:bottom w:w="15" w:type="dxa"/>
              <w:end w:w="3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59626C"/>
                <w:sz w:val="12"/>
              </w:rPr>
              <w:t>Resources</w:t>
              <w:br/>
              <w:t>for Task</w:t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</w:tr>
      <w:tr>
        <w:trPr>
          <w:cantSplit/>
          <w:trHeight w:hRule="atLeast" w:val="619"/>
        </w:trPr>
        <w:tc>
          <w:tcPr>
            <w:tcW w:type="dxa" w:w="1080"/>
            <w:shd w:fill="D9EAF7"/>
            <w:tcMar>
              <w:top w:w="40" w:type="dxa"/>
              <w:start w:w="40" w:type="dxa"/>
              <w:bottom w:w="3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Week 2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Inspect driveshaft damage and runout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Check U-joint and slip-yoke play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Measure driveline operating angles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Verify driveline fastener torque</w:t>
            </w:r>
          </w:p>
        </w:tc>
      </w:tr>
      <w:tr>
        <w:trPr>
          <w:cantSplit/>
          <w:trHeight w:hRule="atLeast" w:val="259"/>
        </w:trPr>
        <w:tc>
          <w:tcPr>
            <w:tcW w:type="dxa" w:w="1080"/>
            <w:shd w:fill="EFF5FA"/>
            <w:tcMar>
              <w:top w:w="15" w:type="dxa"/>
              <w:start w:w="30" w:type="dxa"/>
              <w:bottom w:w="15" w:type="dxa"/>
              <w:end w:w="3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59626C"/>
                <w:sz w:val="12"/>
              </w:rPr>
              <w:t>Resources</w:t>
              <w:br/>
              <w:t>for Task</w:t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</w:tr>
      <w:tr>
        <w:trPr>
          <w:cantSplit/>
          <w:trHeight w:hRule="atLeast" w:val="619"/>
        </w:trPr>
        <w:tc>
          <w:tcPr>
            <w:tcW w:type="dxa" w:w="1080"/>
            <w:shd w:fill="D9EAF7"/>
            <w:tcMar>
              <w:top w:w="40" w:type="dxa"/>
              <w:start w:w="40" w:type="dxa"/>
              <w:bottom w:w="3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Week 3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Identify differential components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Check differential fluid condition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Measure ring-gear backlash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Read gear-tooth contact pattern</w:t>
            </w:r>
          </w:p>
        </w:tc>
      </w:tr>
      <w:tr>
        <w:trPr>
          <w:cantSplit/>
          <w:trHeight w:hRule="atLeast" w:val="259"/>
        </w:trPr>
        <w:tc>
          <w:tcPr>
            <w:tcW w:type="dxa" w:w="1080"/>
            <w:shd w:fill="EFF5FA"/>
            <w:tcMar>
              <w:top w:w="15" w:type="dxa"/>
              <w:start w:w="30" w:type="dxa"/>
              <w:bottom w:w="15" w:type="dxa"/>
              <w:end w:w="3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59626C"/>
                <w:sz w:val="12"/>
              </w:rPr>
              <w:t>Resources</w:t>
              <w:br/>
              <w:t>for Task</w:t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</w:tr>
      <w:tr>
        <w:trPr>
          <w:cantSplit/>
          <w:trHeight w:hRule="atLeast" w:val="619"/>
        </w:trPr>
        <w:tc>
          <w:tcPr>
            <w:tcW w:type="dxa" w:w="1080"/>
            <w:shd w:fill="D9EAF7"/>
            <w:tcMar>
              <w:top w:w="40" w:type="dxa"/>
              <w:start w:w="40" w:type="dxa"/>
              <w:bottom w:w="3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Week 4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Check axle and hub bearing play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Inspect axle shafts and seals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Inspect wheel-speed tone rings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Diagnose a wheel-end noise</w:t>
            </w:r>
          </w:p>
        </w:tc>
      </w:tr>
      <w:tr>
        <w:trPr>
          <w:cantSplit/>
          <w:trHeight w:hRule="atLeast" w:val="259"/>
        </w:trPr>
        <w:tc>
          <w:tcPr>
            <w:tcW w:type="dxa" w:w="1080"/>
            <w:shd w:fill="EFF5FA"/>
            <w:tcMar>
              <w:top w:w="15" w:type="dxa"/>
              <w:start w:w="30" w:type="dxa"/>
              <w:bottom w:w="15" w:type="dxa"/>
              <w:end w:w="3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59626C"/>
                <w:sz w:val="12"/>
              </w:rPr>
              <w:t>Resources</w:t>
              <w:br/>
              <w:t>for Task</w:t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</w:tr>
      <w:tr>
        <w:trPr>
          <w:cantSplit/>
          <w:trHeight w:hRule="atLeast" w:val="619"/>
        </w:trPr>
        <w:tc>
          <w:tcPr>
            <w:tcW w:type="dxa" w:w="1080"/>
            <w:shd w:fill="E7E6E6"/>
            <w:tcMar>
              <w:top w:w="40" w:type="dxa"/>
              <w:start w:w="40" w:type="dxa"/>
              <w:bottom w:w="3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Week 5</w:t>
            </w:r>
          </w:p>
        </w:tc>
        <w:tc>
          <w:tcPr>
            <w:tcW w:type="dxa" w:w="2394"/>
            <w:shd w:fill="F4F4F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</w:r>
          </w:p>
        </w:tc>
        <w:tc>
          <w:tcPr>
            <w:tcW w:type="dxa" w:w="2394"/>
            <w:shd w:fill="F4F4F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</w:r>
          </w:p>
        </w:tc>
        <w:tc>
          <w:tcPr>
            <w:tcW w:type="dxa" w:w="2394"/>
            <w:shd w:fill="F4F4F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</w:r>
          </w:p>
        </w:tc>
        <w:tc>
          <w:tcPr>
            <w:tcW w:type="dxa" w:w="2394"/>
            <w:shd w:fill="F4F4F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</w:r>
          </w:p>
        </w:tc>
      </w:tr>
      <w:tr>
        <w:trPr>
          <w:cantSplit/>
          <w:trHeight w:hRule="atLeast" w:val="259"/>
        </w:trPr>
        <w:tc>
          <w:tcPr>
            <w:tcW w:type="dxa" w:w="1080"/>
            <w:shd w:fill="E7E6E6"/>
            <w:tcMar>
              <w:top w:w="15" w:type="dxa"/>
              <w:start w:w="30" w:type="dxa"/>
              <w:bottom w:w="15" w:type="dxa"/>
              <w:end w:w="3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59626C"/>
                <w:sz w:val="12"/>
              </w:rPr>
              <w:t>Resources</w:t>
              <w:br/>
              <w:t>for Task</w:t>
            </w:r>
          </w:p>
        </w:tc>
        <w:tc>
          <w:tcPr>
            <w:tcW w:type="dxa" w:w="2394"/>
            <w:shd w:fill="F4F4F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shd w:fill="F4F4F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shd w:fill="F4F4F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shd w:fill="F4F4F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</w:tr>
      <w:tr>
        <w:trPr>
          <w:cantSplit/>
          <w:trHeight w:hRule="atLeast" w:val="619"/>
        </w:trPr>
        <w:tc>
          <w:tcPr>
            <w:tcW w:type="dxa" w:w="1080"/>
            <w:shd w:fill="D9EAF7"/>
            <w:tcMar>
              <w:top w:w="40" w:type="dxa"/>
              <w:start w:w="40" w:type="dxa"/>
              <w:bottom w:w="3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Week 6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Verify 2WD/4WD mode operation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Scan transfer-case module for DTCs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Inspect transfer-case fluid and leaks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Test transfer-case actuator circuits</w:t>
            </w:r>
          </w:p>
        </w:tc>
      </w:tr>
      <w:tr>
        <w:trPr>
          <w:cantSplit/>
          <w:trHeight w:hRule="atLeast" w:val="259"/>
        </w:trPr>
        <w:tc>
          <w:tcPr>
            <w:tcW w:type="dxa" w:w="1080"/>
            <w:shd w:fill="EFF5FA"/>
            <w:tcMar>
              <w:top w:w="15" w:type="dxa"/>
              <w:start w:w="30" w:type="dxa"/>
              <w:bottom w:w="15" w:type="dxa"/>
              <w:end w:w="3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59626C"/>
                <w:sz w:val="12"/>
              </w:rPr>
              <w:t>Resources</w:t>
              <w:br/>
              <w:t>for Task</w:t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</w:tr>
      <w:tr>
        <w:trPr>
          <w:cantSplit/>
          <w:trHeight w:hRule="atLeast" w:val="619"/>
        </w:trPr>
        <w:tc>
          <w:tcPr>
            <w:tcW w:type="dxa" w:w="1080"/>
            <w:shd w:fill="D9EAF7"/>
            <w:tcMar>
              <w:top w:w="40" w:type="dxa"/>
              <w:start w:w="40" w:type="dxa"/>
              <w:bottom w:w="3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Week 7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Identify external transmission components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Inspect fluid, cooler lines, and leaks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Inspect transmission mount and linkage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Record transmission scan-data baseline</w:t>
            </w:r>
          </w:p>
        </w:tc>
      </w:tr>
      <w:tr>
        <w:trPr>
          <w:cantSplit/>
          <w:trHeight w:hRule="atLeast" w:val="259"/>
        </w:trPr>
        <w:tc>
          <w:tcPr>
            <w:tcW w:type="dxa" w:w="1080"/>
            <w:shd w:fill="EFF5FA"/>
            <w:tcMar>
              <w:top w:w="15" w:type="dxa"/>
              <w:start w:w="30" w:type="dxa"/>
              <w:bottom w:w="15" w:type="dxa"/>
              <w:end w:w="3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59626C"/>
                <w:sz w:val="12"/>
              </w:rPr>
              <w:t>Resources</w:t>
              <w:br/>
              <w:t>for Task</w:t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</w:tr>
      <w:tr>
        <w:trPr>
          <w:cantSplit/>
          <w:trHeight w:hRule="atLeast" w:val="619"/>
        </w:trPr>
        <w:tc>
          <w:tcPr>
            <w:tcW w:type="dxa" w:w="1080"/>
            <w:shd w:fill="D9EAF7"/>
            <w:tcMar>
              <w:top w:w="40" w:type="dxa"/>
              <w:start w:w="40" w:type="dxa"/>
              <w:bottom w:w="3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Week 8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Road-test and evaluate shift quality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Compare commanded and actual gear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Monitor input/output speed PIDs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Check fluid-temperature/pressure data</w:t>
            </w:r>
          </w:p>
        </w:tc>
      </w:tr>
      <w:tr>
        <w:trPr>
          <w:cantSplit/>
          <w:trHeight w:hRule="atLeast" w:val="259"/>
        </w:trPr>
        <w:tc>
          <w:tcPr>
            <w:tcW w:type="dxa" w:w="1080"/>
            <w:shd w:fill="EFF5FA"/>
            <w:tcMar>
              <w:top w:w="15" w:type="dxa"/>
              <w:start w:w="30" w:type="dxa"/>
              <w:bottom w:w="15" w:type="dxa"/>
              <w:end w:w="3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59626C"/>
                <w:sz w:val="12"/>
              </w:rPr>
              <w:t>Resources</w:t>
              <w:br/>
              <w:t>for Task</w:t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</w:tr>
      <w:tr>
        <w:trPr>
          <w:cantSplit/>
          <w:trHeight w:hRule="atLeast" w:val="619"/>
        </w:trPr>
        <w:tc>
          <w:tcPr>
            <w:tcW w:type="dxa" w:w="1080"/>
            <w:shd w:fill="D9EAF7"/>
            <w:tcMar>
              <w:top w:w="40" w:type="dxa"/>
              <w:start w:w="40" w:type="dxa"/>
              <w:bottom w:w="3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Week 9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Remove and install driveshaft safely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Inspect transmission output seal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Service differential fluid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Service transfer-case fluid</w:t>
            </w:r>
          </w:p>
        </w:tc>
      </w:tr>
      <w:tr>
        <w:trPr>
          <w:cantSplit/>
          <w:trHeight w:hRule="atLeast" w:val="259"/>
        </w:trPr>
        <w:tc>
          <w:tcPr>
            <w:tcW w:type="dxa" w:w="1080"/>
            <w:shd w:fill="EFF5FA"/>
            <w:tcMar>
              <w:top w:w="15" w:type="dxa"/>
              <w:start w:w="30" w:type="dxa"/>
              <w:bottom w:w="15" w:type="dxa"/>
              <w:end w:w="3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59626C"/>
                <w:sz w:val="12"/>
              </w:rPr>
              <w:t>Resources</w:t>
              <w:br/>
              <w:t>for Task</w:t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</w:tr>
      <w:tr>
        <w:trPr>
          <w:cantSplit/>
          <w:trHeight w:hRule="atLeast" w:val="619"/>
        </w:trPr>
        <w:tc>
          <w:tcPr>
            <w:tcW w:type="dxa" w:w="1080"/>
            <w:shd w:fill="D9EAF7"/>
            <w:tcMar>
              <w:top w:w="40" w:type="dxa"/>
              <w:start w:w="40" w:type="dxa"/>
              <w:bottom w:w="3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Week 10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Diagnose a driveline vibration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Diagnose a clunk or backlash concern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Complete final drivetrain inspection</w:t>
            </w:r>
          </w:p>
        </w:tc>
        <w:tc>
          <w:tcPr>
            <w:tcW w:type="dxa" w:w="239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  <w:t>Document findings and repair order</w:t>
            </w:r>
          </w:p>
        </w:tc>
      </w:tr>
      <w:tr>
        <w:trPr>
          <w:cantSplit/>
          <w:trHeight w:hRule="atLeast" w:val="259"/>
        </w:trPr>
        <w:tc>
          <w:tcPr>
            <w:tcW w:type="dxa" w:w="1080"/>
            <w:shd w:fill="EFF5FA"/>
            <w:tcMar>
              <w:top w:w="15" w:type="dxa"/>
              <w:start w:w="30" w:type="dxa"/>
              <w:bottom w:w="15" w:type="dxa"/>
              <w:end w:w="3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59626C"/>
                <w:sz w:val="12"/>
              </w:rPr>
              <w:t>Resources</w:t>
              <w:br/>
              <w:t>for Task</w:t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</w:tr>
      <w:tr>
        <w:trPr>
          <w:cantSplit/>
          <w:trHeight w:hRule="atLeast" w:val="619"/>
        </w:trPr>
        <w:tc>
          <w:tcPr>
            <w:tcW w:type="dxa" w:w="1080"/>
            <w:shd w:fill="E7E6E6"/>
            <w:tcMar>
              <w:top w:w="40" w:type="dxa"/>
              <w:start w:w="40" w:type="dxa"/>
              <w:bottom w:w="3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Week 11</w:t>
            </w:r>
          </w:p>
        </w:tc>
        <w:tc>
          <w:tcPr>
            <w:tcW w:type="dxa" w:w="2394"/>
            <w:shd w:fill="F4F4F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</w:r>
          </w:p>
        </w:tc>
        <w:tc>
          <w:tcPr>
            <w:tcW w:type="dxa" w:w="2394"/>
            <w:shd w:fill="F4F4F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</w:r>
          </w:p>
        </w:tc>
        <w:tc>
          <w:tcPr>
            <w:tcW w:type="dxa" w:w="2394"/>
            <w:shd w:fill="F4F4F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</w:r>
          </w:p>
        </w:tc>
        <w:tc>
          <w:tcPr>
            <w:tcW w:type="dxa" w:w="2394"/>
            <w:shd w:fill="F4F4F4"/>
            <w:tcMar>
              <w:top w:w="4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4"/>
              </w:rPr>
            </w:r>
          </w:p>
        </w:tc>
      </w:tr>
      <w:tr>
        <w:trPr>
          <w:cantSplit/>
          <w:trHeight w:hRule="atLeast" w:val="259"/>
        </w:trPr>
        <w:tc>
          <w:tcPr>
            <w:tcW w:type="dxa" w:w="1080"/>
            <w:shd w:fill="E7E6E6"/>
            <w:tcMar>
              <w:top w:w="15" w:type="dxa"/>
              <w:start w:w="30" w:type="dxa"/>
              <w:bottom w:w="15" w:type="dxa"/>
              <w:end w:w="3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59626C"/>
                <w:sz w:val="12"/>
              </w:rPr>
              <w:t>Resources</w:t>
              <w:br/>
              <w:t>for Task</w:t>
            </w:r>
          </w:p>
        </w:tc>
        <w:tc>
          <w:tcPr>
            <w:tcW w:type="dxa" w:w="2394"/>
            <w:shd w:fill="F4F4F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shd w:fill="F4F4F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shd w:fill="F4F4F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  <w:tc>
          <w:tcPr>
            <w:tcW w:type="dxa" w:w="2394"/>
            <w:shd w:fill="F4F4F4"/>
            <w:tcMar>
              <w:top w:w="12" w:type="dxa"/>
              <w:start w:w="40" w:type="dxa"/>
              <w:bottom w:w="12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2"/>
              </w:rPr>
            </w:r>
          </w:p>
        </w:tc>
      </w:tr>
    </w:tbl>
    <w:p>
      <w:pPr>
        <w:tabs>
          <w:tab w:pos="10584" w:val="right"/>
        </w:tabs>
        <w:spacing w:before="60" w:after="0"/>
      </w:pPr>
      <w:r>
        <w:rPr>
          <w:rFonts w:ascii="Arial" w:hAnsi="Arial"/>
          <w:i/>
          <w:color w:val="59626C"/>
          <w:sz w:val="13"/>
        </w:rPr>
        <w:t>Weeks 5 and 11 intentionally left blank. Use current service information and instructor approval.</w:t>
      </w:r>
      <w:r>
        <w:rPr>
          <w:rFonts w:ascii="Arial" w:hAnsi="Arial"/>
          <w:color w:val="59626C"/>
          <w:sz w:val="13"/>
        </w:rPr>
        <w:tab/>
        <w:t>Page 4 of 4</w:t>
      </w:r>
    </w:p>
    <w:sectPr w:rsidR="00FC693F" w:rsidRPr="0006063C" w:rsidSect="00034616">
      <w:pgSz w:w="12240" w:h="15840"/>
      <w:pgMar w:top="547" w:right="792" w:bottom="547" w:left="792" w:header="259" w:footer="25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Arial" w:hAnsi="Arial"/>
      <w:color w:val="1F2933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Automotive Lab Task Charts</dc:title>
  <dc:subject>Weekly laboratory task schedules for four assigned vehicles</dc:subject>
  <dc:creator>Marcus Jenkins</dc:creator>
  <cp:keywords>automotive, lab tasks, fundamentals, electrical, brakes, drivetrain</cp:keywords>
  <dc:description>Weeks 5 and 11 intentionally left blank.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