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5"/>
        </w:rPr>
        <w:t>Series Circuit Practice - FRONT</w:t>
      </w:r>
    </w:p>
    <w:p>
      <w:pPr>
        <w:spacing w:after="40" w:before="0"/>
        <w:jc w:val="center"/>
      </w:pPr>
      <w:r>
        <w:rPr>
          <w:sz w:val="14"/>
        </w:rPr>
        <w:t>NATEF (A6-A-5): Diagnose electrical/electronic integrity for series, parallel, and series-parallel circuits using principles of electricity (Ohm's Law).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2" w:color="D9D9D9"/>
          <w:left w:val="single" w:sz="2" w:color="D9D9D9"/>
          <w:bottom w:val="single" w:sz="2" w:color="D9D9D9"/>
          <w:right w:val="single" w:sz="2" w:color="D9D9D9"/>
          <w:insideH w:val="single" w:sz="2" w:color="D9D9D9"/>
          <w:insideV w:val="single" w:sz="2" w:color="D9D9D9"/>
        </w:tblBorders>
      </w:tblPr>
      <w:tblGrid>
        <w:gridCol w:w="5040"/>
        <w:gridCol w:w="5040"/>
        <w:gridCol w:w="5040"/>
      </w:tblGrid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72305" cy="187451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05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2.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52478" cy="18745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478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3.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72305" cy="18745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05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4.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52478" cy="18745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478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5.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12082" cy="18745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082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6.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0033" cy="18745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6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033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7.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71883" cy="18745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7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883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8.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27373" cy="187451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8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373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9.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34193" cy="187451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09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193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p>
      <w:pPr>
        <w:spacing w:after="0"/>
        <w:jc w:val="center"/>
      </w:pPr>
      <w:r>
        <w:rPr>
          <w:b/>
          <w:sz w:val="25"/>
        </w:rPr>
        <w:t>Series Circuit Practice - BACK</w:t>
      </w:r>
    </w:p>
    <w:p>
      <w:pPr>
        <w:spacing w:after="40" w:before="0"/>
        <w:jc w:val="center"/>
      </w:pPr>
      <w:r>
        <w:rPr>
          <w:sz w:val="14"/>
        </w:rPr>
        <w:t>NATEF (A6-A-5): Diagnose electrical/electronic integrity for series, parallel, and series-parallel circuits using principles of electricity (Ohm's Law).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2" w:color="D9D9D9"/>
          <w:left w:val="single" w:sz="2" w:color="D9D9D9"/>
          <w:bottom w:val="single" w:sz="2" w:color="D9D9D9"/>
          <w:right w:val="single" w:sz="2" w:color="D9D9D9"/>
          <w:insideH w:val="single" w:sz="2" w:color="D9D9D9"/>
          <w:insideV w:val="single" w:sz="2" w:color="D9D9D9"/>
        </w:tblBorders>
      </w:tblPr>
      <w:tblGrid>
        <w:gridCol w:w="5040"/>
        <w:gridCol w:w="5040"/>
        <w:gridCol w:w="5040"/>
      </w:tblGrid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10.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0260" cy="1874519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6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11.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41402" cy="1874519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1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402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12.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81118" cy="187451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2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118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13.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5350" cy="18745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3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35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14.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03760" cy="187451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4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760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15.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30318" cy="187451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5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318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4"/>
        </w:trPr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16.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74204" cy="18745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6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204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17.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34865" cy="187451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7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865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68"/>
            <w:vAlign w:val="top"/>
            <w:tcMar>
              <w:top w:w="15" w:type="dxa"/>
              <w:left w:w="25" w:type="dxa"/>
              <w:bottom w:w="5" w:type="dxa"/>
              <w:right w:w="25" w:type="dxa"/>
            </w:tcMar>
          </w:tcPr>
          <w:p>
            <w:pPr>
              <w:spacing w:after="0" w:line="204" w:lineRule="auto"/>
            </w:pPr>
            <w:r>
              <w:rPr>
                <w:b/>
                <w:sz w:val="17"/>
              </w:rPr>
              <w:t>18.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72305" cy="187451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b_18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05" cy="1874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footerReference w:type="default" r:id="rId27"/>
      <w:pgSz w:w="15840" w:h="12240" w:orient="landscape"/>
      <w:pgMar w:top="360" w:right="360" w:bottom="360" w:left="360" w:header="720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5"/>
      </w:rPr>
      <w:t>Name: ______________________________    Date: ________________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